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D8D18" w14:textId="77777777" w:rsidR="00AD0B69" w:rsidRPr="000A186C" w:rsidRDefault="00AD0B69" w:rsidP="00AD0B69">
      <w:pPr>
        <w:autoSpaceDE/>
        <w:jc w:val="right"/>
        <w:rPr>
          <w:b/>
          <w:bCs/>
          <w:sz w:val="20"/>
          <w:szCs w:val="20"/>
        </w:rPr>
      </w:pPr>
    </w:p>
    <w:p w14:paraId="53BAA8DC" w14:textId="77777777" w:rsidR="00AD0B69" w:rsidRPr="000A186C" w:rsidRDefault="00AD0B69" w:rsidP="00AD0B69">
      <w:pPr>
        <w:pStyle w:val="Nagwek1"/>
        <w:rPr>
          <w:rFonts w:ascii="Times New Roman" w:hAnsi="Times New Roman"/>
          <w:b/>
          <w:bCs/>
          <w:sz w:val="20"/>
          <w:szCs w:val="20"/>
        </w:rPr>
      </w:pPr>
      <w:r w:rsidRPr="000A186C">
        <w:rPr>
          <w:rFonts w:ascii="Times New Roman" w:hAnsi="Times New Roman"/>
          <w:b/>
          <w:bCs/>
          <w:sz w:val="20"/>
          <w:szCs w:val="20"/>
        </w:rPr>
        <w:t>KARTA KURSU</w:t>
      </w:r>
    </w:p>
    <w:p w14:paraId="3AECE347" w14:textId="451EF9FC" w:rsidR="009B5CB4" w:rsidRPr="000A186C" w:rsidRDefault="009B5CB4" w:rsidP="009B5CB4">
      <w:pPr>
        <w:autoSpaceDE/>
        <w:autoSpaceDN w:val="0"/>
        <w:jc w:val="center"/>
        <w:rPr>
          <w:b/>
          <w:sz w:val="20"/>
          <w:szCs w:val="20"/>
        </w:rPr>
      </w:pPr>
      <w:proofErr w:type="spellStart"/>
      <w:r w:rsidRPr="000A186C">
        <w:rPr>
          <w:b/>
          <w:sz w:val="20"/>
          <w:szCs w:val="20"/>
        </w:rPr>
        <w:t>Biolingwistyka</w:t>
      </w:r>
      <w:proofErr w:type="spellEnd"/>
      <w:r w:rsidR="00585ACC" w:rsidRPr="000A186C">
        <w:rPr>
          <w:b/>
          <w:sz w:val="20"/>
          <w:szCs w:val="20"/>
        </w:rPr>
        <w:t xml:space="preserve"> z komunikacją kliniczną</w:t>
      </w:r>
    </w:p>
    <w:p w14:paraId="2CD7EF17" w14:textId="2CAAB00F" w:rsidR="009B5CB4" w:rsidRPr="000A186C" w:rsidRDefault="009B5CB4" w:rsidP="009B5CB4">
      <w:pPr>
        <w:autoSpaceDE/>
        <w:autoSpaceDN w:val="0"/>
        <w:jc w:val="center"/>
        <w:rPr>
          <w:b/>
          <w:sz w:val="20"/>
          <w:szCs w:val="20"/>
        </w:rPr>
      </w:pPr>
      <w:r w:rsidRPr="000A186C">
        <w:rPr>
          <w:b/>
          <w:sz w:val="20"/>
          <w:szCs w:val="20"/>
        </w:rPr>
        <w:t xml:space="preserve">Studia II stopnia, semestr </w:t>
      </w:r>
      <w:r w:rsidR="00317158">
        <w:rPr>
          <w:b/>
          <w:sz w:val="20"/>
          <w:szCs w:val="20"/>
        </w:rPr>
        <w:t>4</w:t>
      </w:r>
    </w:p>
    <w:p w14:paraId="72FC0617" w14:textId="77777777" w:rsidR="009B5CB4" w:rsidRPr="000A186C" w:rsidRDefault="009B5CB4" w:rsidP="009B5CB4">
      <w:pPr>
        <w:autoSpaceDE/>
        <w:autoSpaceDN w:val="0"/>
        <w:jc w:val="center"/>
        <w:rPr>
          <w:b/>
          <w:sz w:val="20"/>
          <w:szCs w:val="20"/>
        </w:rPr>
      </w:pPr>
      <w:r w:rsidRPr="000A186C">
        <w:rPr>
          <w:b/>
          <w:sz w:val="20"/>
          <w:szCs w:val="20"/>
        </w:rPr>
        <w:t>Studia stacjonarne</w:t>
      </w:r>
    </w:p>
    <w:p w14:paraId="49829E29" w14:textId="77777777" w:rsidR="009B5CB4" w:rsidRPr="000A186C" w:rsidRDefault="009B5CB4" w:rsidP="009B5CB4">
      <w:pPr>
        <w:rPr>
          <w:sz w:val="20"/>
          <w:szCs w:val="20"/>
        </w:rPr>
      </w:pPr>
    </w:p>
    <w:p w14:paraId="32FA63D6" w14:textId="77777777" w:rsidR="00AD0B69" w:rsidRPr="000A186C" w:rsidRDefault="00AD0B69" w:rsidP="00AD0B69">
      <w:pPr>
        <w:autoSpaceDE/>
        <w:jc w:val="center"/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D0B69" w:rsidRPr="000A186C" w14:paraId="232450D7" w14:textId="77777777" w:rsidTr="00C96B66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AD4D385" w14:textId="77777777" w:rsidR="00AD0B69" w:rsidRPr="000A186C" w:rsidRDefault="00AD0B69" w:rsidP="00C96B66">
            <w:pPr>
              <w:autoSpaceDE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1FAA6B12" w14:textId="2D36A319" w:rsidR="001B04E7" w:rsidRPr="000A186C" w:rsidRDefault="001B04E7" w:rsidP="001B04E7">
            <w:pPr>
              <w:autoSpaceDE/>
              <w:jc w:val="center"/>
              <w:rPr>
                <w:sz w:val="20"/>
                <w:szCs w:val="20"/>
              </w:rPr>
            </w:pPr>
            <w:r w:rsidRPr="000A186C">
              <w:rPr>
                <w:b/>
                <w:bCs/>
                <w:sz w:val="20"/>
                <w:szCs w:val="20"/>
              </w:rPr>
              <w:t>Ironia w literaturze i w komunikacji</w:t>
            </w:r>
          </w:p>
          <w:p w14:paraId="61C379CB" w14:textId="67DA5A24" w:rsidR="00AD0B69" w:rsidRPr="000A186C" w:rsidRDefault="00AD0B69" w:rsidP="00C96B66">
            <w:pPr>
              <w:pStyle w:val="Zawartotabeli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0B69" w:rsidRPr="00317158" w14:paraId="78D29CC0" w14:textId="77777777" w:rsidTr="00C96B66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33E17C1" w14:textId="77777777" w:rsidR="00AD0B69" w:rsidRPr="000A186C" w:rsidRDefault="00AD0B69" w:rsidP="00C96B66">
            <w:pPr>
              <w:autoSpaceDE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022242D" w14:textId="7894C82F" w:rsidR="00AD0B69" w:rsidRPr="000A186C" w:rsidRDefault="001B04E7" w:rsidP="00C96B66">
            <w:pPr>
              <w:pStyle w:val="HTML-wstpniesformatowany"/>
              <w:jc w:val="center"/>
              <w:rPr>
                <w:rFonts w:ascii="Times New Roman" w:hAnsi="Times New Roman"/>
                <w:b/>
                <w:bCs/>
                <w:i/>
                <w:iCs/>
                <w:color w:val="202124"/>
                <w:lang w:val="en-US" w:eastAsia="zh-CN"/>
              </w:rPr>
            </w:pPr>
            <w:r w:rsidRPr="000A186C">
              <w:rPr>
                <w:rFonts w:ascii="Times New Roman" w:hAnsi="Times New Roman"/>
                <w:b/>
                <w:bCs/>
                <w:i/>
                <w:iCs/>
              </w:rPr>
              <w:t xml:space="preserve">Irony in </w:t>
            </w:r>
            <w:proofErr w:type="spellStart"/>
            <w:r w:rsidRPr="000A186C">
              <w:rPr>
                <w:rFonts w:ascii="Times New Roman" w:hAnsi="Times New Roman"/>
                <w:b/>
                <w:bCs/>
                <w:i/>
                <w:iCs/>
              </w:rPr>
              <w:t>Literature</w:t>
            </w:r>
            <w:proofErr w:type="spellEnd"/>
            <w:r w:rsidRPr="000A186C">
              <w:rPr>
                <w:rFonts w:ascii="Times New Roman" w:hAnsi="Times New Roman"/>
                <w:b/>
                <w:bCs/>
                <w:i/>
                <w:iCs/>
              </w:rPr>
              <w:t xml:space="preserve"> and </w:t>
            </w:r>
            <w:proofErr w:type="spellStart"/>
            <w:r w:rsidRPr="000A186C">
              <w:rPr>
                <w:rFonts w:ascii="Times New Roman" w:hAnsi="Times New Roman"/>
                <w:b/>
                <w:bCs/>
                <w:i/>
                <w:iCs/>
              </w:rPr>
              <w:t>Communication</w:t>
            </w:r>
            <w:proofErr w:type="spellEnd"/>
          </w:p>
        </w:tc>
      </w:tr>
    </w:tbl>
    <w:p w14:paraId="42D459C0" w14:textId="77777777" w:rsidR="00AD0B69" w:rsidRPr="000A186C" w:rsidRDefault="00AD0B69" w:rsidP="00AD0B69">
      <w:pPr>
        <w:jc w:val="center"/>
        <w:rPr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AD0B69" w:rsidRPr="000A186C" w14:paraId="652EC6B7" w14:textId="77777777" w:rsidTr="00C96B66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783F915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CF78EC4" w14:textId="2304CD1F" w:rsidR="00AD0B69" w:rsidRPr="000A186C" w:rsidRDefault="001B04E7" w:rsidP="00C96B66">
            <w:pPr>
              <w:pStyle w:val="Zawartotabeli"/>
              <w:spacing w:before="57" w:after="57"/>
              <w:jc w:val="center"/>
              <w:rPr>
                <w:color w:val="000000"/>
                <w:sz w:val="20"/>
                <w:szCs w:val="20"/>
              </w:rPr>
            </w:pPr>
            <w:r w:rsidRPr="000A186C">
              <w:rPr>
                <w:color w:val="000000"/>
                <w:sz w:val="20"/>
                <w:szCs w:val="20"/>
              </w:rPr>
              <w:t>dr hab. prof.. UKEN Magdalena Roszczynialska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02CE3DF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Zespół dydaktyczny</w:t>
            </w:r>
          </w:p>
        </w:tc>
      </w:tr>
      <w:tr w:rsidR="00AD0B69" w:rsidRPr="000A186C" w14:paraId="0D0756EF" w14:textId="77777777" w:rsidTr="00C96B66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E8A391D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7BDF730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DC0A442" w14:textId="77777777" w:rsidR="00AD0B69" w:rsidRPr="000A186C" w:rsidRDefault="00AD0B69" w:rsidP="00C96B66">
            <w:pPr>
              <w:pStyle w:val="Zawartotabeli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Katedra Języka Polskiego,</w:t>
            </w:r>
          </w:p>
          <w:p w14:paraId="226A5E2E" w14:textId="77777777" w:rsidR="00AD0B69" w:rsidRPr="000A186C" w:rsidRDefault="00AD0B69" w:rsidP="00C96B66">
            <w:pPr>
              <w:pStyle w:val="Zawartotabeli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Lingwistyki Kulturowej </w:t>
            </w:r>
          </w:p>
          <w:p w14:paraId="65ABDB42" w14:textId="77777777" w:rsidR="00AD0B69" w:rsidRPr="000A186C" w:rsidRDefault="00AD0B69" w:rsidP="00C96B66">
            <w:pPr>
              <w:pStyle w:val="Zawartotabeli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i Komunikacji Społecznej</w:t>
            </w:r>
          </w:p>
        </w:tc>
      </w:tr>
      <w:tr w:rsidR="00AD0B69" w:rsidRPr="000A186C" w14:paraId="4CA3AF24" w14:textId="77777777" w:rsidTr="00C96B66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D9ECE23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00570137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24D64F0F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AD0B69" w:rsidRPr="000A186C" w14:paraId="1E54C182" w14:textId="77777777" w:rsidTr="00C96B66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3E82E540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EA194AD" w14:textId="0A3DF4F5" w:rsidR="00AD0B69" w:rsidRPr="000A186C" w:rsidRDefault="001B04E7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57D1952D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</w:tbl>
    <w:p w14:paraId="349049C1" w14:textId="77777777" w:rsidR="00AD0B69" w:rsidRPr="000A186C" w:rsidRDefault="00AD0B69" w:rsidP="00AD0B69">
      <w:pPr>
        <w:jc w:val="center"/>
        <w:rPr>
          <w:sz w:val="20"/>
          <w:szCs w:val="20"/>
        </w:rPr>
      </w:pPr>
    </w:p>
    <w:p w14:paraId="1E6A4D6D" w14:textId="77777777" w:rsidR="00AD0B69" w:rsidRPr="000A186C" w:rsidRDefault="00AD0B69" w:rsidP="00AD0B69">
      <w:pPr>
        <w:jc w:val="center"/>
        <w:rPr>
          <w:sz w:val="20"/>
          <w:szCs w:val="20"/>
        </w:rPr>
      </w:pPr>
    </w:p>
    <w:p w14:paraId="6F29200B" w14:textId="77777777" w:rsidR="00AD0B69" w:rsidRPr="000A186C" w:rsidRDefault="00AD0B69" w:rsidP="00AD0B69">
      <w:pPr>
        <w:jc w:val="center"/>
        <w:rPr>
          <w:sz w:val="20"/>
          <w:szCs w:val="20"/>
        </w:rPr>
      </w:pPr>
    </w:p>
    <w:p w14:paraId="17BF30D9" w14:textId="77777777" w:rsidR="00AD0B69" w:rsidRPr="000A186C" w:rsidRDefault="00AD0B69" w:rsidP="00AD0B69">
      <w:pPr>
        <w:rPr>
          <w:sz w:val="20"/>
          <w:szCs w:val="20"/>
        </w:rPr>
      </w:pPr>
      <w:r w:rsidRPr="000A186C">
        <w:rPr>
          <w:sz w:val="20"/>
          <w:szCs w:val="20"/>
        </w:rPr>
        <w:t>Opis kursu (cele kształcenia)</w:t>
      </w:r>
    </w:p>
    <w:p w14:paraId="1CC1A936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338C3" w:rsidRPr="000A186C" w14:paraId="4623FF94" w14:textId="77777777" w:rsidTr="00C96B66">
        <w:trPr>
          <w:trHeight w:val="1365"/>
        </w:trPr>
        <w:tc>
          <w:tcPr>
            <w:tcW w:w="9640" w:type="dxa"/>
          </w:tcPr>
          <w:p w14:paraId="2C61FC97" w14:textId="07B8549D" w:rsidR="0086760D" w:rsidRPr="000A186C" w:rsidRDefault="00AD0B69" w:rsidP="0086760D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Celem kursu jest </w:t>
            </w:r>
            <w:r w:rsidR="0086760D" w:rsidRPr="000A186C">
              <w:rPr>
                <w:sz w:val="20"/>
                <w:szCs w:val="20"/>
              </w:rPr>
              <w:t xml:space="preserve">przygotowanie osób studiujących do wieloaspektowego oglądu </w:t>
            </w:r>
            <w:r w:rsidR="001B04E7" w:rsidRPr="000A186C">
              <w:rPr>
                <w:sz w:val="20"/>
                <w:szCs w:val="20"/>
              </w:rPr>
              <w:t>mechanizm</w:t>
            </w:r>
            <w:r w:rsidR="0086760D" w:rsidRPr="000A186C">
              <w:rPr>
                <w:sz w:val="20"/>
                <w:szCs w:val="20"/>
              </w:rPr>
              <w:t>ów</w:t>
            </w:r>
            <w:r w:rsidR="001B04E7" w:rsidRPr="000A186C">
              <w:rPr>
                <w:sz w:val="20"/>
                <w:szCs w:val="20"/>
              </w:rPr>
              <w:t xml:space="preserve"> językowych leżących u podstaw ironii w literaturze i w komunikacji, z uwzględnieniem </w:t>
            </w:r>
            <w:proofErr w:type="spellStart"/>
            <w:r w:rsidR="001B04E7" w:rsidRPr="000A186C">
              <w:rPr>
                <w:sz w:val="20"/>
                <w:szCs w:val="20"/>
              </w:rPr>
              <w:t>neurokognitywnych</w:t>
            </w:r>
            <w:proofErr w:type="spellEnd"/>
            <w:r w:rsidR="001B04E7" w:rsidRPr="000A186C">
              <w:rPr>
                <w:sz w:val="20"/>
                <w:szCs w:val="20"/>
              </w:rPr>
              <w:t xml:space="preserve"> i </w:t>
            </w:r>
            <w:proofErr w:type="spellStart"/>
            <w:r w:rsidR="001B04E7" w:rsidRPr="000A186C">
              <w:rPr>
                <w:sz w:val="20"/>
                <w:szCs w:val="20"/>
              </w:rPr>
              <w:t>biolingwistycznych</w:t>
            </w:r>
            <w:proofErr w:type="spellEnd"/>
            <w:r w:rsidR="001B04E7" w:rsidRPr="000A186C">
              <w:rPr>
                <w:sz w:val="20"/>
                <w:szCs w:val="20"/>
              </w:rPr>
              <w:t xml:space="preserve"> podstaw przetwarzania ironii, oraz kształtowanie kompetencji społecznych, komunikacyjnych i etycznych </w:t>
            </w:r>
            <w:r w:rsidR="0086760D" w:rsidRPr="000A186C">
              <w:rPr>
                <w:sz w:val="20"/>
                <w:szCs w:val="20"/>
              </w:rPr>
              <w:t xml:space="preserve">związanych z używaniem ironii. Kurs prowadzony jest w języku polskim. </w:t>
            </w:r>
          </w:p>
        </w:tc>
      </w:tr>
    </w:tbl>
    <w:p w14:paraId="6E10989F" w14:textId="77777777" w:rsidR="00AD0B69" w:rsidRPr="000A186C" w:rsidRDefault="00AD0B69" w:rsidP="00AD0B69">
      <w:pPr>
        <w:rPr>
          <w:sz w:val="20"/>
          <w:szCs w:val="20"/>
        </w:rPr>
      </w:pPr>
    </w:p>
    <w:p w14:paraId="0DBBED06" w14:textId="77777777" w:rsidR="00AD0B69" w:rsidRPr="000A186C" w:rsidRDefault="00AD0B69" w:rsidP="00AD0B69">
      <w:pPr>
        <w:rPr>
          <w:sz w:val="20"/>
          <w:szCs w:val="20"/>
        </w:rPr>
      </w:pPr>
    </w:p>
    <w:p w14:paraId="7D80A9F6" w14:textId="77777777" w:rsidR="00AD0B69" w:rsidRPr="000A186C" w:rsidRDefault="00AD0B69" w:rsidP="00AD0B69">
      <w:pPr>
        <w:rPr>
          <w:sz w:val="20"/>
          <w:szCs w:val="20"/>
        </w:rPr>
      </w:pPr>
      <w:r w:rsidRPr="000A186C">
        <w:rPr>
          <w:sz w:val="20"/>
          <w:szCs w:val="20"/>
        </w:rPr>
        <w:t>Warunki wstępne</w:t>
      </w:r>
    </w:p>
    <w:p w14:paraId="4C0537B4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338C3" w:rsidRPr="000A186C" w14:paraId="22F2FEFC" w14:textId="77777777" w:rsidTr="00C96B6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F36DF9C" w14:textId="77777777" w:rsidR="00AD0B69" w:rsidRPr="000A186C" w:rsidRDefault="00AD0B69" w:rsidP="00C96B66">
            <w:pPr>
              <w:autoSpaceDE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772D6119" w14:textId="1BE80A20" w:rsidR="00AD0B69" w:rsidRPr="000A186C" w:rsidRDefault="00AD0B69" w:rsidP="00C96B66">
            <w:pPr>
              <w:autoSpaceDE/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Student posiada podstawową wiedzę z </w:t>
            </w:r>
            <w:r w:rsidR="0086760D" w:rsidRPr="000A186C">
              <w:rPr>
                <w:sz w:val="20"/>
                <w:szCs w:val="20"/>
              </w:rPr>
              <w:t xml:space="preserve">zakresu </w:t>
            </w:r>
            <w:r w:rsidR="000D77D7" w:rsidRPr="000A186C">
              <w:rPr>
                <w:sz w:val="20"/>
                <w:szCs w:val="20"/>
              </w:rPr>
              <w:t>nauki o języku</w:t>
            </w:r>
            <w:r w:rsidR="0086760D" w:rsidRPr="000A186C">
              <w:rPr>
                <w:sz w:val="20"/>
                <w:szCs w:val="20"/>
              </w:rPr>
              <w:t>.</w:t>
            </w:r>
          </w:p>
        </w:tc>
      </w:tr>
      <w:tr w:rsidR="00E338C3" w:rsidRPr="000A186C" w14:paraId="1B31E238" w14:textId="77777777" w:rsidTr="00C96B6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F2CC99C" w14:textId="77777777" w:rsidR="00AD0B69" w:rsidRPr="000A186C" w:rsidRDefault="00AD0B69" w:rsidP="00C96B66">
            <w:pPr>
              <w:autoSpaceDE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43F4B20" w14:textId="4DCCEFC6" w:rsidR="00AD0B69" w:rsidRPr="000A186C" w:rsidRDefault="00AD0B69" w:rsidP="00C96B66">
            <w:pPr>
              <w:autoSpaceDE/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Student umie wykorzystywać podstawową wiedzę z zakresu</w:t>
            </w:r>
            <w:r w:rsidR="0086760D" w:rsidRPr="000A186C">
              <w:rPr>
                <w:sz w:val="20"/>
                <w:szCs w:val="20"/>
              </w:rPr>
              <w:t xml:space="preserve"> analizy języka i komunikacji.</w:t>
            </w:r>
            <w:r w:rsidRPr="000A186C">
              <w:rPr>
                <w:sz w:val="20"/>
                <w:szCs w:val="20"/>
              </w:rPr>
              <w:t xml:space="preserve"> </w:t>
            </w:r>
            <w:r w:rsidR="00585ACC" w:rsidRPr="000A186C">
              <w:rPr>
                <w:sz w:val="20"/>
                <w:szCs w:val="20"/>
              </w:rPr>
              <w:t xml:space="preserve"> </w:t>
            </w:r>
            <w:r w:rsidRPr="000A186C">
              <w:rPr>
                <w:sz w:val="20"/>
                <w:szCs w:val="20"/>
              </w:rPr>
              <w:t xml:space="preserve"> </w:t>
            </w:r>
          </w:p>
        </w:tc>
      </w:tr>
      <w:tr w:rsidR="00E338C3" w:rsidRPr="000A186C" w14:paraId="128277C9" w14:textId="77777777" w:rsidTr="00C96B66">
        <w:tc>
          <w:tcPr>
            <w:tcW w:w="1941" w:type="dxa"/>
            <w:shd w:val="clear" w:color="auto" w:fill="DBE5F1"/>
            <w:vAlign w:val="center"/>
          </w:tcPr>
          <w:p w14:paraId="63C03EC8" w14:textId="77777777" w:rsidR="00AD0B69" w:rsidRPr="000A186C" w:rsidRDefault="00AD0B69" w:rsidP="00C96B66">
            <w:pPr>
              <w:autoSpaceDE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57C743D7" w14:textId="2FD93615" w:rsidR="00AD0B69" w:rsidRPr="000A186C" w:rsidRDefault="00585ACC" w:rsidP="00C96B66">
            <w:pPr>
              <w:autoSpaceDE/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 </w:t>
            </w:r>
            <w:r w:rsidR="0086760D" w:rsidRPr="000A186C">
              <w:rPr>
                <w:sz w:val="20"/>
                <w:szCs w:val="20"/>
              </w:rPr>
              <w:t>-</w:t>
            </w:r>
          </w:p>
        </w:tc>
      </w:tr>
    </w:tbl>
    <w:p w14:paraId="323A03FB" w14:textId="77777777" w:rsidR="00AD0B69" w:rsidRPr="000A186C" w:rsidRDefault="00AD0B69" w:rsidP="00AD0B69">
      <w:pPr>
        <w:rPr>
          <w:sz w:val="20"/>
          <w:szCs w:val="20"/>
        </w:rPr>
      </w:pPr>
    </w:p>
    <w:p w14:paraId="76B7833B" w14:textId="77777777" w:rsidR="00AD0B69" w:rsidRPr="000A186C" w:rsidRDefault="00AD0B69" w:rsidP="00AD0B69">
      <w:pPr>
        <w:rPr>
          <w:sz w:val="20"/>
          <w:szCs w:val="20"/>
        </w:rPr>
      </w:pPr>
      <w:r w:rsidRPr="000A186C">
        <w:rPr>
          <w:sz w:val="20"/>
          <w:szCs w:val="20"/>
        </w:rPr>
        <w:br w:type="page"/>
      </w:r>
      <w:r w:rsidRPr="000A186C">
        <w:rPr>
          <w:sz w:val="20"/>
          <w:szCs w:val="20"/>
        </w:rPr>
        <w:lastRenderedPageBreak/>
        <w:t>Efekty uczenia się</w:t>
      </w:r>
    </w:p>
    <w:p w14:paraId="79326079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338C3" w:rsidRPr="000A186C" w14:paraId="5B044054" w14:textId="77777777" w:rsidTr="00C96B6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CABED7B" w14:textId="77777777" w:rsidR="00AD0B69" w:rsidRPr="000A186C" w:rsidRDefault="00AD0B69" w:rsidP="00C96B66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AC25457" w14:textId="77777777" w:rsidR="00AD0B69" w:rsidRPr="000A186C" w:rsidRDefault="00AD0B69" w:rsidP="00C96B66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C2A3A1D" w14:textId="77777777" w:rsidR="00AD0B69" w:rsidRPr="000A186C" w:rsidRDefault="00AD0B69" w:rsidP="00C96B66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Odniesienie do efektów kierunkowych</w:t>
            </w:r>
          </w:p>
        </w:tc>
      </w:tr>
      <w:tr w:rsidR="00E338C3" w:rsidRPr="000A186C" w14:paraId="106CF2FD" w14:textId="77777777" w:rsidTr="00C96B66">
        <w:trPr>
          <w:cantSplit/>
          <w:trHeight w:val="1838"/>
        </w:trPr>
        <w:tc>
          <w:tcPr>
            <w:tcW w:w="1979" w:type="dxa"/>
            <w:vMerge/>
          </w:tcPr>
          <w:p w14:paraId="4D24AF88" w14:textId="77777777" w:rsidR="00AD0B69" w:rsidRPr="000A186C" w:rsidRDefault="00AD0B69" w:rsidP="00C96B66">
            <w:pPr>
              <w:rPr>
                <w:sz w:val="20"/>
                <w:szCs w:val="20"/>
              </w:rPr>
            </w:pPr>
          </w:p>
        </w:tc>
        <w:tc>
          <w:tcPr>
            <w:tcW w:w="5296" w:type="dxa"/>
          </w:tcPr>
          <w:p w14:paraId="54EEDC32" w14:textId="3CAD1FD2" w:rsidR="008232F9" w:rsidRPr="000A186C" w:rsidRDefault="008232F9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Student:</w:t>
            </w:r>
          </w:p>
          <w:p w14:paraId="3C599424" w14:textId="4C014CEE" w:rsidR="008232F9" w:rsidRPr="000A186C" w:rsidRDefault="00AD0B69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W01</w:t>
            </w:r>
            <w:r w:rsidR="008232F9" w:rsidRPr="000A186C">
              <w:rPr>
                <w:sz w:val="20"/>
                <w:szCs w:val="20"/>
              </w:rPr>
              <w:t>:</w:t>
            </w:r>
            <w:r w:rsidRPr="000A186C">
              <w:rPr>
                <w:sz w:val="20"/>
                <w:szCs w:val="20"/>
              </w:rPr>
              <w:t xml:space="preserve"> </w:t>
            </w:r>
            <w:r w:rsidR="00585ACC" w:rsidRPr="000A186C">
              <w:rPr>
                <w:sz w:val="20"/>
                <w:szCs w:val="20"/>
              </w:rPr>
              <w:t xml:space="preserve"> </w:t>
            </w:r>
            <w:r w:rsidR="001B04E7" w:rsidRPr="000A186C">
              <w:rPr>
                <w:sz w:val="20"/>
                <w:szCs w:val="20"/>
              </w:rPr>
              <w:t>zna historyczną  zmienność kategorii ironii</w:t>
            </w:r>
          </w:p>
          <w:p w14:paraId="7C655325" w14:textId="4FD0F24D" w:rsidR="00AD0B69" w:rsidRPr="000A186C" w:rsidRDefault="00AD0B69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W02</w:t>
            </w:r>
            <w:r w:rsidR="008232F9" w:rsidRPr="000A186C">
              <w:rPr>
                <w:sz w:val="20"/>
                <w:szCs w:val="20"/>
              </w:rPr>
              <w:t>:</w:t>
            </w:r>
            <w:r w:rsidRPr="000A186C">
              <w:rPr>
                <w:sz w:val="20"/>
                <w:szCs w:val="20"/>
              </w:rPr>
              <w:t xml:space="preserve"> </w:t>
            </w:r>
            <w:r w:rsidR="00585ACC" w:rsidRPr="000A186C">
              <w:rPr>
                <w:sz w:val="20"/>
                <w:szCs w:val="20"/>
              </w:rPr>
              <w:t xml:space="preserve"> </w:t>
            </w:r>
            <w:r w:rsidR="001B04E7" w:rsidRPr="000A186C">
              <w:rPr>
                <w:sz w:val="20"/>
                <w:szCs w:val="20"/>
              </w:rPr>
              <w:t>ma wiedz</w:t>
            </w:r>
            <w:r w:rsidR="0086760D" w:rsidRPr="000A186C">
              <w:rPr>
                <w:sz w:val="20"/>
                <w:szCs w:val="20"/>
              </w:rPr>
              <w:t>ę</w:t>
            </w:r>
            <w:r w:rsidR="001B04E7" w:rsidRPr="000A186C">
              <w:rPr>
                <w:sz w:val="20"/>
                <w:szCs w:val="20"/>
              </w:rPr>
              <w:t xml:space="preserve"> na temat paradygmat</w:t>
            </w:r>
            <w:r w:rsidR="00E338C3" w:rsidRPr="000A186C">
              <w:rPr>
                <w:sz w:val="20"/>
                <w:szCs w:val="20"/>
              </w:rPr>
              <w:t>u</w:t>
            </w:r>
            <w:r w:rsidR="001B04E7" w:rsidRPr="000A186C">
              <w:rPr>
                <w:sz w:val="20"/>
                <w:szCs w:val="20"/>
              </w:rPr>
              <w:t xml:space="preserve"> retorycznego i</w:t>
            </w:r>
            <w:r w:rsidR="00E338C3" w:rsidRPr="000A186C">
              <w:rPr>
                <w:sz w:val="20"/>
                <w:szCs w:val="20"/>
              </w:rPr>
              <w:t xml:space="preserve"> paradygmatu </w:t>
            </w:r>
            <w:r w:rsidR="001B04E7" w:rsidRPr="000A186C">
              <w:rPr>
                <w:sz w:val="20"/>
                <w:szCs w:val="20"/>
              </w:rPr>
              <w:t>romantycznego ironii</w:t>
            </w:r>
          </w:p>
          <w:p w14:paraId="164B2D48" w14:textId="2E15653C" w:rsidR="00AD0B69" w:rsidRPr="000A186C" w:rsidRDefault="00AD0B69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W03</w:t>
            </w:r>
            <w:r w:rsidR="008232F9" w:rsidRPr="000A186C">
              <w:rPr>
                <w:sz w:val="20"/>
                <w:szCs w:val="20"/>
              </w:rPr>
              <w:t xml:space="preserve">: </w:t>
            </w:r>
            <w:r w:rsidR="00585ACC" w:rsidRPr="000A186C">
              <w:rPr>
                <w:sz w:val="20"/>
                <w:szCs w:val="20"/>
              </w:rPr>
              <w:t xml:space="preserve"> </w:t>
            </w:r>
            <w:r w:rsidR="001B04E7" w:rsidRPr="000A186C">
              <w:rPr>
                <w:sz w:val="20"/>
                <w:szCs w:val="20"/>
              </w:rPr>
              <w:t xml:space="preserve">ma wiedzę na temat </w:t>
            </w:r>
            <w:proofErr w:type="spellStart"/>
            <w:r w:rsidR="001B04E7" w:rsidRPr="000A186C">
              <w:rPr>
                <w:sz w:val="20"/>
                <w:szCs w:val="20"/>
              </w:rPr>
              <w:t>neurokognitywnych</w:t>
            </w:r>
            <w:proofErr w:type="spellEnd"/>
            <w:r w:rsidR="001B04E7" w:rsidRPr="000A186C">
              <w:rPr>
                <w:sz w:val="20"/>
                <w:szCs w:val="20"/>
              </w:rPr>
              <w:t xml:space="preserve"> i </w:t>
            </w:r>
            <w:proofErr w:type="spellStart"/>
            <w:r w:rsidR="001B04E7" w:rsidRPr="000A186C">
              <w:rPr>
                <w:sz w:val="20"/>
                <w:szCs w:val="20"/>
              </w:rPr>
              <w:t>biolingwistycznych</w:t>
            </w:r>
            <w:proofErr w:type="spellEnd"/>
            <w:r w:rsidR="001B04E7" w:rsidRPr="000A186C">
              <w:rPr>
                <w:sz w:val="20"/>
                <w:szCs w:val="20"/>
              </w:rPr>
              <w:t xml:space="preserve"> podstaw przetwarzania ironii</w:t>
            </w:r>
          </w:p>
        </w:tc>
        <w:tc>
          <w:tcPr>
            <w:tcW w:w="2365" w:type="dxa"/>
          </w:tcPr>
          <w:p w14:paraId="5D14EF6F" w14:textId="35A39E92" w:rsidR="00AD0B69" w:rsidRPr="000A186C" w:rsidRDefault="00AD0B69" w:rsidP="00C96B66">
            <w:pPr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K_W0</w:t>
            </w:r>
            <w:r w:rsidR="00E338C3" w:rsidRPr="000A186C">
              <w:rPr>
                <w:sz w:val="20"/>
                <w:szCs w:val="20"/>
              </w:rPr>
              <w:t>7</w:t>
            </w:r>
          </w:p>
          <w:p w14:paraId="67E92E17" w14:textId="69B8E714" w:rsidR="00AD0B69" w:rsidRPr="000A186C" w:rsidRDefault="00AD0B69" w:rsidP="00C96B66">
            <w:pPr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K_W0</w:t>
            </w:r>
            <w:r w:rsidR="00E338C3" w:rsidRPr="000A186C">
              <w:rPr>
                <w:sz w:val="20"/>
                <w:szCs w:val="20"/>
              </w:rPr>
              <w:t>8</w:t>
            </w:r>
          </w:p>
          <w:p w14:paraId="2DC59835" w14:textId="7585EC90" w:rsidR="00AD0B69" w:rsidRPr="000A186C" w:rsidRDefault="00AD0B69" w:rsidP="00C96B66">
            <w:pPr>
              <w:rPr>
                <w:sz w:val="20"/>
                <w:szCs w:val="20"/>
              </w:rPr>
            </w:pPr>
          </w:p>
        </w:tc>
      </w:tr>
    </w:tbl>
    <w:p w14:paraId="3EB27D32" w14:textId="77777777" w:rsidR="00AD0B69" w:rsidRPr="000A186C" w:rsidRDefault="00AD0B69" w:rsidP="00AD0B69">
      <w:pPr>
        <w:rPr>
          <w:sz w:val="20"/>
          <w:szCs w:val="20"/>
        </w:rPr>
      </w:pPr>
    </w:p>
    <w:p w14:paraId="6079C439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338C3" w:rsidRPr="000A186C" w14:paraId="36067462" w14:textId="77777777" w:rsidTr="00C96B6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A69AF7A" w14:textId="77777777" w:rsidR="00AD0B69" w:rsidRPr="000A186C" w:rsidRDefault="00AD0B69" w:rsidP="00C96B66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37D9CF6" w14:textId="77777777" w:rsidR="00AD0B69" w:rsidRPr="000A186C" w:rsidRDefault="00AD0B69" w:rsidP="00C96B66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4FB4158" w14:textId="77777777" w:rsidR="00AD0B69" w:rsidRPr="000A186C" w:rsidRDefault="00AD0B69" w:rsidP="00C96B66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Odniesienie do efektów kierunkowych</w:t>
            </w:r>
          </w:p>
        </w:tc>
      </w:tr>
      <w:tr w:rsidR="00E338C3" w:rsidRPr="000A186C" w14:paraId="10891A11" w14:textId="77777777" w:rsidTr="00C96B66">
        <w:trPr>
          <w:cantSplit/>
          <w:trHeight w:val="2116"/>
        </w:trPr>
        <w:tc>
          <w:tcPr>
            <w:tcW w:w="1985" w:type="dxa"/>
            <w:vMerge/>
          </w:tcPr>
          <w:p w14:paraId="30AB9BE9" w14:textId="77777777" w:rsidR="00AD0B69" w:rsidRPr="000A186C" w:rsidRDefault="00AD0B69" w:rsidP="00C96B6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673ECFE1" w14:textId="00F970C4" w:rsidR="008232F9" w:rsidRPr="000A186C" w:rsidRDefault="008232F9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Student:</w:t>
            </w:r>
          </w:p>
          <w:p w14:paraId="1B9E5D2F" w14:textId="621C5AE5" w:rsidR="00AD0B69" w:rsidRPr="000A186C" w:rsidRDefault="00AD0B69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U01</w:t>
            </w:r>
            <w:r w:rsidR="008232F9" w:rsidRPr="000A186C">
              <w:rPr>
                <w:sz w:val="20"/>
                <w:szCs w:val="20"/>
              </w:rPr>
              <w:t>:</w:t>
            </w:r>
            <w:r w:rsidRPr="000A186C">
              <w:rPr>
                <w:sz w:val="20"/>
                <w:szCs w:val="20"/>
              </w:rPr>
              <w:t xml:space="preserve"> </w:t>
            </w:r>
            <w:r w:rsidR="00585ACC" w:rsidRPr="000A186C">
              <w:rPr>
                <w:sz w:val="20"/>
                <w:szCs w:val="20"/>
              </w:rPr>
              <w:t xml:space="preserve"> </w:t>
            </w:r>
            <w:r w:rsidR="001B04E7" w:rsidRPr="000A186C">
              <w:rPr>
                <w:sz w:val="20"/>
                <w:szCs w:val="20"/>
              </w:rPr>
              <w:t>identyfikuje rodzaje ironii w literaturze i komunikacji</w:t>
            </w:r>
          </w:p>
          <w:p w14:paraId="7B18987E" w14:textId="023285F6" w:rsidR="0086760D" w:rsidRPr="000A186C" w:rsidRDefault="00AD0B69" w:rsidP="0086760D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U02</w:t>
            </w:r>
            <w:r w:rsidR="008232F9" w:rsidRPr="000A186C">
              <w:rPr>
                <w:sz w:val="20"/>
                <w:szCs w:val="20"/>
              </w:rPr>
              <w:t>:</w:t>
            </w:r>
            <w:r w:rsidRPr="000A186C">
              <w:rPr>
                <w:sz w:val="20"/>
                <w:szCs w:val="20"/>
              </w:rPr>
              <w:t xml:space="preserve"> </w:t>
            </w:r>
            <w:r w:rsidR="00585ACC" w:rsidRPr="000A186C">
              <w:rPr>
                <w:sz w:val="20"/>
                <w:szCs w:val="20"/>
              </w:rPr>
              <w:t xml:space="preserve"> </w:t>
            </w:r>
            <w:r w:rsidR="0086760D" w:rsidRPr="000A186C">
              <w:rPr>
                <w:sz w:val="20"/>
                <w:szCs w:val="20"/>
              </w:rPr>
              <w:t>posługuje się terminologią związaną z</w:t>
            </w:r>
            <w:r w:rsidR="000D77D7" w:rsidRPr="000A186C">
              <w:rPr>
                <w:sz w:val="20"/>
                <w:szCs w:val="20"/>
              </w:rPr>
              <w:t>e studiami nad ironią w zastosowaniach zawodowych i akademickich</w:t>
            </w:r>
          </w:p>
          <w:p w14:paraId="65FF5A82" w14:textId="28D380CE" w:rsidR="00AD0B69" w:rsidRPr="000A186C" w:rsidRDefault="00AD0B69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U03</w:t>
            </w:r>
            <w:r w:rsidR="008232F9" w:rsidRPr="000A186C">
              <w:rPr>
                <w:sz w:val="20"/>
                <w:szCs w:val="20"/>
              </w:rPr>
              <w:t>:</w:t>
            </w:r>
            <w:r w:rsidRPr="000A186C">
              <w:rPr>
                <w:sz w:val="20"/>
                <w:szCs w:val="20"/>
              </w:rPr>
              <w:t xml:space="preserve"> </w:t>
            </w:r>
            <w:r w:rsidR="00585ACC" w:rsidRPr="000A186C">
              <w:rPr>
                <w:sz w:val="20"/>
                <w:szCs w:val="20"/>
              </w:rPr>
              <w:t xml:space="preserve"> </w:t>
            </w:r>
            <w:r w:rsidRPr="000A186C">
              <w:rPr>
                <w:sz w:val="20"/>
                <w:szCs w:val="20"/>
              </w:rPr>
              <w:t xml:space="preserve"> </w:t>
            </w:r>
            <w:r w:rsidR="0086760D" w:rsidRPr="000A186C">
              <w:rPr>
                <w:sz w:val="20"/>
                <w:szCs w:val="20"/>
              </w:rPr>
              <w:t>analizuje rolę ironii w różnego typu komunikatach i kontekstach, także klinicznych</w:t>
            </w:r>
          </w:p>
        </w:tc>
        <w:tc>
          <w:tcPr>
            <w:tcW w:w="2410" w:type="dxa"/>
          </w:tcPr>
          <w:p w14:paraId="3D0D6280" w14:textId="3E72A870" w:rsidR="008232F9" w:rsidRPr="000A186C" w:rsidRDefault="00AD0B69" w:rsidP="00C96B66">
            <w:pPr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K_U01</w:t>
            </w:r>
          </w:p>
          <w:p w14:paraId="77373CE1" w14:textId="77777777" w:rsidR="008232F9" w:rsidRPr="000A186C" w:rsidRDefault="00AD0B69" w:rsidP="00C96B66">
            <w:pPr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K_U02</w:t>
            </w:r>
          </w:p>
          <w:p w14:paraId="07B736AC" w14:textId="1DE50D2D" w:rsidR="00AD0B69" w:rsidRPr="000A186C" w:rsidRDefault="00AD0B69" w:rsidP="00C96B66">
            <w:pPr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K_U03</w:t>
            </w:r>
          </w:p>
          <w:p w14:paraId="1AB923CD" w14:textId="2DD14BA5" w:rsidR="00AD0B69" w:rsidRPr="000A186C" w:rsidRDefault="00AD0B69" w:rsidP="00C96B66">
            <w:pPr>
              <w:rPr>
                <w:sz w:val="20"/>
                <w:szCs w:val="20"/>
              </w:rPr>
            </w:pPr>
          </w:p>
          <w:p w14:paraId="4B9F359B" w14:textId="77777777" w:rsidR="00AD0B69" w:rsidRPr="000A186C" w:rsidRDefault="00AD0B69" w:rsidP="00C96B66">
            <w:pPr>
              <w:rPr>
                <w:sz w:val="20"/>
                <w:szCs w:val="20"/>
              </w:rPr>
            </w:pPr>
          </w:p>
          <w:p w14:paraId="35D855BF" w14:textId="77777777" w:rsidR="00AD0B69" w:rsidRPr="000A186C" w:rsidRDefault="00AD0B69" w:rsidP="00C96B66">
            <w:pPr>
              <w:rPr>
                <w:sz w:val="20"/>
                <w:szCs w:val="20"/>
              </w:rPr>
            </w:pPr>
          </w:p>
          <w:p w14:paraId="475E6371" w14:textId="22CD70F2" w:rsidR="008232F9" w:rsidRPr="000A186C" w:rsidRDefault="008232F9" w:rsidP="008232F9">
            <w:pPr>
              <w:rPr>
                <w:sz w:val="20"/>
                <w:szCs w:val="20"/>
              </w:rPr>
            </w:pPr>
          </w:p>
          <w:p w14:paraId="5E30C882" w14:textId="6BCA6371" w:rsidR="00AD0B69" w:rsidRPr="000A186C" w:rsidRDefault="00AD0B69" w:rsidP="00C96B66">
            <w:pPr>
              <w:rPr>
                <w:sz w:val="20"/>
                <w:szCs w:val="20"/>
              </w:rPr>
            </w:pPr>
          </w:p>
        </w:tc>
      </w:tr>
    </w:tbl>
    <w:p w14:paraId="76B9B4CC" w14:textId="77777777" w:rsidR="00AD0B69" w:rsidRPr="000A186C" w:rsidRDefault="00AD0B69" w:rsidP="00AD0B69">
      <w:pPr>
        <w:rPr>
          <w:sz w:val="20"/>
          <w:szCs w:val="20"/>
        </w:rPr>
      </w:pPr>
    </w:p>
    <w:p w14:paraId="4D59DFE8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338C3" w:rsidRPr="000A186C" w14:paraId="2D050AAF" w14:textId="77777777" w:rsidTr="00C96B6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BEFB368" w14:textId="77777777" w:rsidR="00AD0B69" w:rsidRPr="000A186C" w:rsidRDefault="00AD0B69" w:rsidP="00C96B66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5C25462" w14:textId="77777777" w:rsidR="00AD0B69" w:rsidRPr="000A186C" w:rsidRDefault="00AD0B69" w:rsidP="00C96B66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B2BDE8A" w14:textId="77777777" w:rsidR="00AD0B69" w:rsidRPr="000A186C" w:rsidRDefault="00AD0B69" w:rsidP="00C96B66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Odniesienie do efektów kierunkowych</w:t>
            </w:r>
          </w:p>
        </w:tc>
      </w:tr>
      <w:tr w:rsidR="00E338C3" w:rsidRPr="000A186C" w14:paraId="6242E6C6" w14:textId="77777777" w:rsidTr="00C96B66">
        <w:trPr>
          <w:cantSplit/>
          <w:trHeight w:val="1072"/>
        </w:trPr>
        <w:tc>
          <w:tcPr>
            <w:tcW w:w="1985" w:type="dxa"/>
            <w:vMerge/>
          </w:tcPr>
          <w:p w14:paraId="3577980B" w14:textId="77777777" w:rsidR="00AD0B69" w:rsidRPr="000A186C" w:rsidRDefault="00AD0B69" w:rsidP="00C96B6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37E0BC4F" w14:textId="6D6E98CA" w:rsidR="008232F9" w:rsidRPr="000A186C" w:rsidRDefault="008232F9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Student:</w:t>
            </w:r>
          </w:p>
          <w:p w14:paraId="4810A7E0" w14:textId="3C20BBF3" w:rsidR="00AD0B69" w:rsidRPr="000A186C" w:rsidRDefault="00AD0B69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K01</w:t>
            </w:r>
            <w:r w:rsidR="008232F9" w:rsidRPr="000A186C">
              <w:rPr>
                <w:sz w:val="20"/>
                <w:szCs w:val="20"/>
              </w:rPr>
              <w:t>:</w:t>
            </w:r>
            <w:r w:rsidRPr="000A186C">
              <w:rPr>
                <w:sz w:val="20"/>
                <w:szCs w:val="20"/>
              </w:rPr>
              <w:t xml:space="preserve"> </w:t>
            </w:r>
            <w:r w:rsidR="00585ACC" w:rsidRPr="000A186C">
              <w:rPr>
                <w:sz w:val="20"/>
                <w:szCs w:val="20"/>
              </w:rPr>
              <w:t xml:space="preserve"> </w:t>
            </w:r>
            <w:r w:rsidR="0086760D" w:rsidRPr="000A186C">
              <w:rPr>
                <w:sz w:val="20"/>
                <w:szCs w:val="20"/>
              </w:rPr>
              <w:t>rozumie etyczne aspekty komunikacji ironicznej</w:t>
            </w:r>
          </w:p>
          <w:p w14:paraId="139FD192" w14:textId="270C4248" w:rsidR="00F71764" w:rsidRPr="000A186C" w:rsidRDefault="00AD0B69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K02</w:t>
            </w:r>
            <w:r w:rsidR="008232F9" w:rsidRPr="000A186C">
              <w:rPr>
                <w:sz w:val="20"/>
                <w:szCs w:val="20"/>
              </w:rPr>
              <w:t>:</w:t>
            </w:r>
            <w:r w:rsidRPr="000A186C">
              <w:rPr>
                <w:sz w:val="20"/>
                <w:szCs w:val="20"/>
              </w:rPr>
              <w:t xml:space="preserve"> </w:t>
            </w:r>
            <w:r w:rsidR="00585ACC" w:rsidRPr="000A186C">
              <w:rPr>
                <w:sz w:val="20"/>
                <w:szCs w:val="20"/>
              </w:rPr>
              <w:t xml:space="preserve"> </w:t>
            </w:r>
            <w:r w:rsidR="00C84875" w:rsidRPr="000A186C">
              <w:rPr>
                <w:sz w:val="20"/>
                <w:szCs w:val="20"/>
              </w:rPr>
              <w:t>dobie</w:t>
            </w:r>
            <w:r w:rsidR="00E338C3" w:rsidRPr="000A186C">
              <w:rPr>
                <w:sz w:val="20"/>
                <w:szCs w:val="20"/>
              </w:rPr>
              <w:t>r</w:t>
            </w:r>
            <w:r w:rsidR="00C84875" w:rsidRPr="000A186C">
              <w:rPr>
                <w:sz w:val="20"/>
                <w:szCs w:val="20"/>
              </w:rPr>
              <w:t xml:space="preserve">a adekwatne </w:t>
            </w:r>
            <w:r w:rsidR="00F71764" w:rsidRPr="000A186C">
              <w:rPr>
                <w:sz w:val="20"/>
                <w:szCs w:val="20"/>
              </w:rPr>
              <w:t>i rzetelne naukowo metody badawcze</w:t>
            </w:r>
          </w:p>
          <w:p w14:paraId="58C1C72F" w14:textId="3A268093" w:rsidR="00AD0B69" w:rsidRPr="000A186C" w:rsidRDefault="00F71764" w:rsidP="00C96B66">
            <w:p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do </w:t>
            </w:r>
            <w:r w:rsidR="00AC3E51" w:rsidRPr="000A186C">
              <w:rPr>
                <w:sz w:val="20"/>
                <w:szCs w:val="20"/>
              </w:rPr>
              <w:t>interpretacji teks</w:t>
            </w:r>
            <w:r w:rsidR="00E338C3" w:rsidRPr="000A186C">
              <w:rPr>
                <w:sz w:val="20"/>
                <w:szCs w:val="20"/>
              </w:rPr>
              <w:t>t</w:t>
            </w:r>
            <w:r w:rsidR="00AC3E51" w:rsidRPr="000A186C">
              <w:rPr>
                <w:sz w:val="20"/>
                <w:szCs w:val="20"/>
              </w:rPr>
              <w:t>ów</w:t>
            </w:r>
            <w:r w:rsidRPr="000A18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14:paraId="1D034798" w14:textId="7E3F155C" w:rsidR="00AD0B69" w:rsidRPr="000A186C" w:rsidRDefault="00AD0B69" w:rsidP="00C96B66">
            <w:pPr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K_K0</w:t>
            </w:r>
            <w:r w:rsidR="00E338C3" w:rsidRPr="000A186C">
              <w:rPr>
                <w:sz w:val="20"/>
                <w:szCs w:val="20"/>
              </w:rPr>
              <w:t>2</w:t>
            </w:r>
          </w:p>
          <w:p w14:paraId="21DE4CD1" w14:textId="49DE17F5" w:rsidR="00AD0B69" w:rsidRPr="000A186C" w:rsidRDefault="008232F9" w:rsidP="00C96B66">
            <w:pPr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K_K0</w:t>
            </w:r>
            <w:r w:rsidR="00E338C3" w:rsidRPr="000A186C">
              <w:rPr>
                <w:sz w:val="20"/>
                <w:szCs w:val="20"/>
              </w:rPr>
              <w:t>3</w:t>
            </w:r>
          </w:p>
          <w:p w14:paraId="6835A30C" w14:textId="77777777" w:rsidR="00AD0B69" w:rsidRPr="000A186C" w:rsidRDefault="00AD0B69" w:rsidP="00C96B66">
            <w:pPr>
              <w:rPr>
                <w:sz w:val="20"/>
                <w:szCs w:val="20"/>
              </w:rPr>
            </w:pPr>
          </w:p>
          <w:p w14:paraId="6CBCFB3E" w14:textId="77777777" w:rsidR="00AD0B69" w:rsidRPr="000A186C" w:rsidRDefault="00AD0B69" w:rsidP="00C96B66">
            <w:pPr>
              <w:rPr>
                <w:sz w:val="20"/>
                <w:szCs w:val="20"/>
              </w:rPr>
            </w:pPr>
          </w:p>
          <w:p w14:paraId="28FF6B57" w14:textId="77777777" w:rsidR="00AD0B69" w:rsidRPr="000A186C" w:rsidRDefault="00AD0B69" w:rsidP="00C96B66">
            <w:pPr>
              <w:rPr>
                <w:sz w:val="20"/>
                <w:szCs w:val="20"/>
              </w:rPr>
            </w:pPr>
          </w:p>
          <w:p w14:paraId="69C5BF25" w14:textId="01EFC2D8" w:rsidR="00AD0B69" w:rsidRPr="000A186C" w:rsidRDefault="00AD0B69" w:rsidP="00C96B66">
            <w:pPr>
              <w:rPr>
                <w:sz w:val="20"/>
                <w:szCs w:val="20"/>
              </w:rPr>
            </w:pPr>
          </w:p>
        </w:tc>
      </w:tr>
    </w:tbl>
    <w:p w14:paraId="3B9C2F31" w14:textId="77777777" w:rsidR="00AD0B69" w:rsidRPr="000A186C" w:rsidRDefault="00AD0B69" w:rsidP="00AD0B69">
      <w:pPr>
        <w:rPr>
          <w:sz w:val="20"/>
          <w:szCs w:val="20"/>
        </w:rPr>
      </w:pPr>
    </w:p>
    <w:p w14:paraId="71CB4EE7" w14:textId="77777777" w:rsidR="00AD0B69" w:rsidRPr="000A186C" w:rsidRDefault="00AD0B69" w:rsidP="00AD0B69">
      <w:pPr>
        <w:rPr>
          <w:sz w:val="20"/>
          <w:szCs w:val="20"/>
        </w:rPr>
      </w:pPr>
    </w:p>
    <w:p w14:paraId="1F9EE789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D0B69" w:rsidRPr="000A186C" w14:paraId="63CB7E73" w14:textId="77777777" w:rsidTr="00C96B6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530BD" w14:textId="77777777" w:rsidR="00AD0B69" w:rsidRPr="000A186C" w:rsidRDefault="00AD0B69" w:rsidP="00C96B66">
            <w:pPr>
              <w:pStyle w:val="Zawartotabeli"/>
              <w:spacing w:before="57" w:after="57"/>
              <w:ind w:left="45" w:right="13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Organizacja</w:t>
            </w:r>
          </w:p>
        </w:tc>
      </w:tr>
      <w:tr w:rsidR="00AD0B69" w:rsidRPr="000A186C" w14:paraId="3E9B0A06" w14:textId="77777777" w:rsidTr="00C96B6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10BF0009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A710F39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Wykład</w:t>
            </w:r>
          </w:p>
          <w:p w14:paraId="2E61A8CB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5383A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Ćwiczenia w grupach</w:t>
            </w:r>
          </w:p>
        </w:tc>
      </w:tr>
      <w:tr w:rsidR="00AD0B69" w:rsidRPr="000A186C" w14:paraId="491DC0B4" w14:textId="77777777" w:rsidTr="00C96B6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CDC52E2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0B64859E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66A5E3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3EF6C4BD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1BE6673F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71139488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17360B89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F65506D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CCB2E47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59BB3AF9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ED252D9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5C13A5A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0E881B6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32C4F5FD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AD0B69" w:rsidRPr="000A186C" w14:paraId="45BEAAF3" w14:textId="77777777" w:rsidTr="00C96B6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5769269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0DB7188" w14:textId="7F246084" w:rsidR="00AD0B69" w:rsidRPr="000A186C" w:rsidRDefault="00585ACC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F2866" w14:textId="18A85034" w:rsidR="00AD0B69" w:rsidRPr="000A186C" w:rsidRDefault="0086760D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16</w:t>
            </w:r>
            <w:r w:rsidR="00585ACC" w:rsidRPr="000A18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DC186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F56096C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4429C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6C345D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219786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AD0B69" w:rsidRPr="000A186C" w14:paraId="4716D0A6" w14:textId="77777777" w:rsidTr="00C96B66">
        <w:trPr>
          <w:trHeight w:val="33"/>
        </w:trPr>
        <w:tc>
          <w:tcPr>
            <w:tcW w:w="1611" w:type="dxa"/>
            <w:vAlign w:val="center"/>
          </w:tcPr>
          <w:p w14:paraId="3EB0F9C1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266A33E9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64078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418BB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5658F4E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378738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4B27B0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3E7B8F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</w:tbl>
    <w:p w14:paraId="514F56E1" w14:textId="77777777" w:rsidR="00AD0B69" w:rsidRPr="000A186C" w:rsidRDefault="00AD0B69" w:rsidP="00AD0B69">
      <w:pPr>
        <w:pStyle w:val="Zawartotabeli"/>
        <w:rPr>
          <w:sz w:val="20"/>
          <w:szCs w:val="20"/>
        </w:rPr>
      </w:pPr>
    </w:p>
    <w:p w14:paraId="6BC4E920" w14:textId="77777777" w:rsidR="00AD0B69" w:rsidRPr="000A186C" w:rsidRDefault="00AD0B69" w:rsidP="00AD0B69">
      <w:pPr>
        <w:pStyle w:val="Zawartotabeli"/>
        <w:rPr>
          <w:sz w:val="20"/>
          <w:szCs w:val="20"/>
        </w:rPr>
      </w:pPr>
    </w:p>
    <w:p w14:paraId="7C306656" w14:textId="77777777" w:rsidR="00AD0B69" w:rsidRPr="000A186C" w:rsidRDefault="00AD0B69" w:rsidP="00AD0B69">
      <w:pPr>
        <w:rPr>
          <w:sz w:val="20"/>
          <w:szCs w:val="20"/>
        </w:rPr>
      </w:pPr>
      <w:r w:rsidRPr="000A186C">
        <w:rPr>
          <w:sz w:val="20"/>
          <w:szCs w:val="20"/>
        </w:rPr>
        <w:t>Opis metod prowadzenia zajęć</w:t>
      </w:r>
    </w:p>
    <w:p w14:paraId="67D2D8DE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0A186C" w14:paraId="40BF5B22" w14:textId="77777777" w:rsidTr="00C96B66">
        <w:trPr>
          <w:trHeight w:val="1268"/>
        </w:trPr>
        <w:tc>
          <w:tcPr>
            <w:tcW w:w="9622" w:type="dxa"/>
          </w:tcPr>
          <w:p w14:paraId="11A34CA0" w14:textId="2313AA4B" w:rsidR="00AD0B69" w:rsidRPr="000A186C" w:rsidRDefault="00E338C3" w:rsidP="00C96B66">
            <w:pPr>
              <w:pStyle w:val="Zawartotabeli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lastRenderedPageBreak/>
              <w:t>metoda dyskusji, praca z tekstem, warsztaty lekturowe: ćwiczenia analityczno-interpretacyjne (</w:t>
            </w:r>
            <w:proofErr w:type="spellStart"/>
            <w:r w:rsidRPr="000A186C">
              <w:rPr>
                <w:sz w:val="20"/>
                <w:szCs w:val="20"/>
              </w:rPr>
              <w:t>close</w:t>
            </w:r>
            <w:proofErr w:type="spellEnd"/>
            <w:r w:rsidRPr="000A186C">
              <w:rPr>
                <w:sz w:val="20"/>
                <w:szCs w:val="20"/>
              </w:rPr>
              <w:t xml:space="preserve"> </w:t>
            </w:r>
            <w:proofErr w:type="spellStart"/>
            <w:r w:rsidRPr="000A186C">
              <w:rPr>
                <w:sz w:val="20"/>
                <w:szCs w:val="20"/>
              </w:rPr>
              <w:t>reading</w:t>
            </w:r>
            <w:proofErr w:type="spellEnd"/>
            <w:r w:rsidRPr="000A186C">
              <w:rPr>
                <w:sz w:val="20"/>
                <w:szCs w:val="20"/>
              </w:rPr>
              <w:t>), analiza porównawcza; metoda analizy dokumentacyjnej, porządkowanie i wizualizacja danych; prezentacje multimedialne; praca indywidualna i w grupach;</w:t>
            </w:r>
          </w:p>
        </w:tc>
      </w:tr>
    </w:tbl>
    <w:p w14:paraId="08180C5C" w14:textId="77777777" w:rsidR="00AD0B69" w:rsidRPr="000A186C" w:rsidRDefault="00AD0B69" w:rsidP="00AD0B69">
      <w:pPr>
        <w:pStyle w:val="Zawartotabeli"/>
        <w:rPr>
          <w:sz w:val="20"/>
          <w:szCs w:val="20"/>
        </w:rPr>
      </w:pPr>
    </w:p>
    <w:p w14:paraId="1D9ED335" w14:textId="77777777" w:rsidR="00AD0B69" w:rsidRPr="000A186C" w:rsidRDefault="00AD0B69" w:rsidP="00AD0B69">
      <w:pPr>
        <w:pStyle w:val="Zawartotabeli"/>
        <w:rPr>
          <w:sz w:val="20"/>
          <w:szCs w:val="20"/>
        </w:rPr>
      </w:pPr>
    </w:p>
    <w:p w14:paraId="71194B0D" w14:textId="77777777" w:rsidR="00AD0B69" w:rsidRPr="000A186C" w:rsidRDefault="00AD0B69" w:rsidP="00AD0B69">
      <w:pPr>
        <w:pStyle w:val="Zawartotabeli"/>
        <w:rPr>
          <w:sz w:val="20"/>
          <w:szCs w:val="20"/>
        </w:rPr>
      </w:pPr>
      <w:r w:rsidRPr="000A186C">
        <w:rPr>
          <w:sz w:val="20"/>
          <w:szCs w:val="20"/>
        </w:rPr>
        <w:t>Formy sprawdzania efektów uczenia się</w:t>
      </w:r>
    </w:p>
    <w:p w14:paraId="726137C4" w14:textId="77777777" w:rsidR="00AD0B69" w:rsidRPr="000A186C" w:rsidRDefault="00AD0B69" w:rsidP="00AD0B69">
      <w:pPr>
        <w:pStyle w:val="Zawartotabeli"/>
        <w:rPr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AD0B69" w:rsidRPr="000A186C" w14:paraId="4059622E" w14:textId="77777777" w:rsidTr="00C96B6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6A558C3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04ADC5F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E – </w:t>
            </w:r>
            <w:r w:rsidRPr="000A186C">
              <w:rPr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F516CF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78C50F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72CC3B0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B5C1EDC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818DBA7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AF67B6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2AAD58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0490F77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DE323DD" w14:textId="77777777" w:rsidR="00AD0B69" w:rsidRPr="000A186C" w:rsidRDefault="00DD627C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Praca pisemna (zadanie domowe</w:t>
            </w:r>
            <w:r w:rsidR="00AD0B69" w:rsidRPr="000A186C">
              <w:rPr>
                <w:sz w:val="20"/>
                <w:szCs w:val="20"/>
              </w:rPr>
              <w:t>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E3DB1C" w14:textId="6D9ECE23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Egzamin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598487" w14:textId="7777777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3E3A8E" w14:textId="5AAD5787" w:rsidR="00AD0B69" w:rsidRPr="000A186C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Inne</w:t>
            </w:r>
            <w:r w:rsidR="00E338C3" w:rsidRPr="000A186C">
              <w:rPr>
                <w:sz w:val="20"/>
                <w:szCs w:val="20"/>
              </w:rPr>
              <w:t xml:space="preserve"> (zaliczenie pisemne)</w:t>
            </w:r>
          </w:p>
        </w:tc>
      </w:tr>
      <w:tr w:rsidR="00E338C3" w:rsidRPr="000A186C" w14:paraId="401FCC14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0185DA5" w14:textId="77777777" w:rsidR="00E338C3" w:rsidRPr="000A186C" w:rsidRDefault="00E338C3" w:rsidP="00E338C3">
            <w:pPr>
              <w:pStyle w:val="Tekstdymk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01CD621B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F394D25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4516C26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AEA0E9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05FB979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35B44F5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7110FE" w14:textId="247EE873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FA5BDA3" w14:textId="4478BDF6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468D620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4EB8782" w14:textId="54DFCFD1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ABA3FB1" w14:textId="6F5E3674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62A75B7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F2D69B" w14:textId="59AD4EE8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</w:tr>
      <w:tr w:rsidR="00E338C3" w:rsidRPr="000A186C" w14:paraId="2FF0A543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EE4F7F4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1091991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26A5EB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6B804D6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C9E3EC4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DDAA172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706DC0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F2F48B4" w14:textId="33A84052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404CEB9" w14:textId="671C617A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7B64EC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3DBAA26" w14:textId="2CAACAC2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1B2350" w14:textId="0A2CAFBA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266DAF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4AA034" w14:textId="68B9122A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</w:tr>
      <w:tr w:rsidR="00E338C3" w:rsidRPr="000A186C" w14:paraId="4FA006D5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E00C1EC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E1C589F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0809617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0AD163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A0FA56B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549EDA3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2E521E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1122D0" w14:textId="58B85AA3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715E34" w14:textId="46D480BA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037C629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6B9E17F" w14:textId="2BBA7F1A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40C8D5F" w14:textId="247A7D7B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982CE2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8FEBCDC" w14:textId="1EFAC714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</w:tr>
      <w:tr w:rsidR="00E338C3" w:rsidRPr="000A186C" w14:paraId="06A3E66D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932FB16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3D74F70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60F4A5D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3A4A0FD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C0BD29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625B106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0518EF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19A55EC" w14:textId="3379F8AE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DF3B6A" w14:textId="615B3FA0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6F734F0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4B6B673" w14:textId="2E2710C1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0823CC2" w14:textId="58432F4D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F61B64C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9B3097" w14:textId="15B3FA5F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</w:tr>
      <w:tr w:rsidR="00E338C3" w:rsidRPr="000A186C" w14:paraId="1027257F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8CBA7B5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7EDA8DE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740586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0493FC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BAE0E20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60CAD3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51DB65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25A63E5" w14:textId="6946006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B7167F" w14:textId="04A4D816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AE6B27F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F5A79FE" w14:textId="1F0C18FB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06F208" w14:textId="0DED00C5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7FFC83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F07251A" w14:textId="3498D984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</w:tr>
      <w:tr w:rsidR="00E338C3" w:rsidRPr="000A186C" w14:paraId="7B495CE3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8D644D0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5F1ACAEF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1E817D4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E6F429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A31A20F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22F923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1BC6577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8D7773" w14:textId="3D8A5D6A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52C3BDD" w14:textId="43027A3E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D0152E4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6D5EB37" w14:textId="5218DE11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AD7685" w14:textId="79D2254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4A8A87A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543A32" w14:textId="66DD6FF9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</w:tr>
      <w:tr w:rsidR="00E338C3" w:rsidRPr="000A186C" w14:paraId="4E575092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87D70AB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F5821DF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182202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FDD70D5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3E6782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15AEAF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DB3BDA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93F097" w14:textId="002E77DD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8194E5" w14:textId="5118637B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139C5F9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06C9E72" w14:textId="4F5384C2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077613" w14:textId="58E239D9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4977B7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8285E3" w14:textId="581D872F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</w:tr>
      <w:tr w:rsidR="00E338C3" w:rsidRPr="000A186C" w14:paraId="72DF7977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BADBAA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989CE71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6C19C0B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8C276B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D0EA0B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AF8E5A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F4CAF7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31B4F61" w14:textId="11B91049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9C11A93" w14:textId="2FAD400C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025472E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1287804" w14:textId="4CAACBA6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8911628" w14:textId="29345D0B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0BDB2B" w14:textId="77777777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EE3C3E8" w14:textId="7FD80D35" w:rsidR="00E338C3" w:rsidRPr="000A186C" w:rsidRDefault="00E338C3" w:rsidP="00E338C3">
            <w:pPr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x</w:t>
            </w:r>
          </w:p>
        </w:tc>
      </w:tr>
    </w:tbl>
    <w:p w14:paraId="0243B070" w14:textId="77777777" w:rsidR="00AD0B69" w:rsidRPr="000A186C" w:rsidRDefault="00AD0B69" w:rsidP="00AD0B69">
      <w:pPr>
        <w:pStyle w:val="Zawartotabeli"/>
        <w:rPr>
          <w:sz w:val="20"/>
          <w:szCs w:val="20"/>
        </w:rPr>
      </w:pPr>
    </w:p>
    <w:p w14:paraId="79D462DE" w14:textId="77777777" w:rsidR="00AD0B69" w:rsidRPr="000A186C" w:rsidRDefault="00AD0B69" w:rsidP="00AD0B69">
      <w:pPr>
        <w:pStyle w:val="Zawartotabeli"/>
        <w:rPr>
          <w:sz w:val="20"/>
          <w:szCs w:val="20"/>
        </w:rPr>
      </w:pPr>
    </w:p>
    <w:p w14:paraId="63E1E8F7" w14:textId="77777777" w:rsidR="00AD0B69" w:rsidRPr="000A186C" w:rsidRDefault="00AD0B69" w:rsidP="00AD0B69">
      <w:pPr>
        <w:pStyle w:val="Zawartotabeli"/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0A186C" w14:paraId="3B4705F1" w14:textId="77777777" w:rsidTr="00C96B66">
        <w:tc>
          <w:tcPr>
            <w:tcW w:w="1941" w:type="dxa"/>
            <w:shd w:val="clear" w:color="auto" w:fill="DBE5F1"/>
            <w:vAlign w:val="center"/>
          </w:tcPr>
          <w:p w14:paraId="6CB3487C" w14:textId="77777777" w:rsidR="00AD0B69" w:rsidRPr="000A186C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0F54978F" w14:textId="3A0A76CF" w:rsidR="008D7D7E" w:rsidRPr="000A186C" w:rsidRDefault="00585ACC" w:rsidP="00C96B66">
            <w:pPr>
              <w:pStyle w:val="Zawartotabeli"/>
              <w:spacing w:before="57" w:after="57"/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 </w:t>
            </w:r>
            <w:r w:rsidR="000A186C" w:rsidRPr="000A186C">
              <w:rPr>
                <w:sz w:val="20"/>
                <w:szCs w:val="20"/>
              </w:rPr>
              <w:t>Kurs kończy się zaliczeniem. Zaliczenie wystawiane jest na podstawie merytorycznej dyskusji podczas zajęć, prezentacji projektu grupowego oraz uzyskania pozytywnej oceny z pisemnego zaliczenia</w:t>
            </w:r>
            <w:r w:rsidR="000A186C">
              <w:rPr>
                <w:sz w:val="20"/>
                <w:szCs w:val="20"/>
              </w:rPr>
              <w:t xml:space="preserve"> (min. 50% punktów)</w:t>
            </w:r>
            <w:r w:rsidR="000A186C" w:rsidRPr="000A186C">
              <w:rPr>
                <w:sz w:val="20"/>
                <w:szCs w:val="20"/>
              </w:rPr>
              <w:t xml:space="preserve">. </w:t>
            </w:r>
          </w:p>
        </w:tc>
      </w:tr>
    </w:tbl>
    <w:p w14:paraId="2EBBC2D9" w14:textId="77777777" w:rsidR="00AD0B69" w:rsidRPr="000A186C" w:rsidRDefault="00AD0B69" w:rsidP="00AD0B69">
      <w:pPr>
        <w:rPr>
          <w:sz w:val="20"/>
          <w:szCs w:val="20"/>
        </w:rPr>
      </w:pPr>
    </w:p>
    <w:p w14:paraId="742EBF91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0A186C" w14:paraId="0A3B9ECA" w14:textId="77777777" w:rsidTr="00C96B6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0781B7B" w14:textId="77777777" w:rsidR="00AD0B69" w:rsidRPr="000A186C" w:rsidRDefault="00AD0B69" w:rsidP="00C96B66">
            <w:pPr>
              <w:autoSpaceDE/>
              <w:spacing w:after="57"/>
              <w:jc w:val="center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7DD60B9A" w14:textId="77777777" w:rsidR="001B04E7" w:rsidRPr="000A186C" w:rsidRDefault="001B04E7" w:rsidP="001B04E7">
            <w:pPr>
              <w:widowControl/>
              <w:suppressAutoHyphens w:val="0"/>
              <w:autoSpaceDE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Obecność na zajęciach jest obowiązkowa zgodnie z Regulaminem studiów (§ 20, pkt. 2 i 3); dostępny: https://www.uken.krakow.pl/studia/regulaminy-studiow/regulamin-studiow .</w:t>
            </w:r>
          </w:p>
          <w:p w14:paraId="1788116D" w14:textId="77777777" w:rsidR="001B04E7" w:rsidRPr="000A186C" w:rsidRDefault="001B04E7" w:rsidP="001B04E7">
            <w:pPr>
              <w:pStyle w:val="Zawartotabeli"/>
              <w:spacing w:before="57" w:after="57"/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Nieobecności odrabia się podczas dyżurów i/lub we wskazanej przez prowadzącego formie.</w:t>
            </w:r>
          </w:p>
          <w:p w14:paraId="5A114D73" w14:textId="77777777" w:rsidR="001B04E7" w:rsidRPr="000A186C" w:rsidRDefault="001B04E7" w:rsidP="001B04E7">
            <w:pPr>
              <w:pStyle w:val="Zawartotabeli"/>
              <w:spacing w:before="57" w:after="57"/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Kontakt: </w:t>
            </w:r>
            <w:hyperlink r:id="rId7" w:history="1">
              <w:r w:rsidRPr="000A186C">
                <w:rPr>
                  <w:rStyle w:val="Hipercze"/>
                  <w:sz w:val="20"/>
                  <w:szCs w:val="20"/>
                </w:rPr>
                <w:t>magdalena.roszczynialska@uken.krakow.pl</w:t>
              </w:r>
            </w:hyperlink>
          </w:p>
          <w:p w14:paraId="64D52039" w14:textId="77777777" w:rsidR="001B04E7" w:rsidRPr="000A186C" w:rsidRDefault="001B04E7" w:rsidP="001B04E7">
            <w:pPr>
              <w:pStyle w:val="Zawartotabeli"/>
              <w:spacing w:before="57" w:after="57"/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>Możliwa realizacja wybranych zajęć podczas wydarzeń naukowych i literackich (festiwale nauki, konferencje, kongresy).</w:t>
            </w:r>
          </w:p>
          <w:p w14:paraId="5925E800" w14:textId="77777777" w:rsidR="00E338C3" w:rsidRPr="000A186C" w:rsidRDefault="00E338C3" w:rsidP="00E338C3">
            <w:pPr>
              <w:pStyle w:val="Zawartotabeli"/>
              <w:spacing w:before="57" w:after="57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Kurs może być prowadzony zdalnie na platformie MS </w:t>
            </w:r>
            <w:proofErr w:type="spellStart"/>
            <w:r w:rsidRPr="000A186C">
              <w:rPr>
                <w:sz w:val="20"/>
                <w:szCs w:val="20"/>
              </w:rPr>
              <w:t>Teams</w:t>
            </w:r>
            <w:proofErr w:type="spellEnd"/>
            <w:r w:rsidRPr="000A186C">
              <w:rPr>
                <w:sz w:val="20"/>
                <w:szCs w:val="20"/>
              </w:rPr>
              <w:t>.</w:t>
            </w:r>
          </w:p>
          <w:p w14:paraId="210CFC66" w14:textId="77777777" w:rsidR="00AD0B69" w:rsidRPr="000A186C" w:rsidRDefault="00AD0B69" w:rsidP="00C96B66">
            <w:pPr>
              <w:pStyle w:val="Zawartotabeli"/>
              <w:spacing w:before="57" w:after="57"/>
              <w:rPr>
                <w:sz w:val="20"/>
                <w:szCs w:val="20"/>
              </w:rPr>
            </w:pPr>
          </w:p>
        </w:tc>
      </w:tr>
    </w:tbl>
    <w:p w14:paraId="2C4754AB" w14:textId="77777777" w:rsidR="00AD0B69" w:rsidRPr="000A186C" w:rsidRDefault="00AD0B69" w:rsidP="00AD0B69">
      <w:pPr>
        <w:rPr>
          <w:sz w:val="20"/>
          <w:szCs w:val="20"/>
        </w:rPr>
      </w:pPr>
    </w:p>
    <w:p w14:paraId="4788012F" w14:textId="77777777" w:rsidR="00AD0B69" w:rsidRPr="000A186C" w:rsidRDefault="00AD0B69" w:rsidP="00AD0B69">
      <w:pPr>
        <w:rPr>
          <w:sz w:val="20"/>
          <w:szCs w:val="20"/>
        </w:rPr>
      </w:pPr>
    </w:p>
    <w:p w14:paraId="47A2327A" w14:textId="77777777" w:rsidR="00AD0B69" w:rsidRPr="000A186C" w:rsidRDefault="00AD0B69" w:rsidP="00AD0B69">
      <w:pPr>
        <w:rPr>
          <w:sz w:val="20"/>
          <w:szCs w:val="20"/>
        </w:rPr>
      </w:pPr>
      <w:r w:rsidRPr="000A186C">
        <w:rPr>
          <w:sz w:val="20"/>
          <w:szCs w:val="20"/>
        </w:rPr>
        <w:t>Treści merytoryczne (wykaz tematów)</w:t>
      </w:r>
    </w:p>
    <w:p w14:paraId="34775A52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0A186C" w14:paraId="1DCB777E" w14:textId="77777777" w:rsidTr="00C96B66">
        <w:trPr>
          <w:trHeight w:val="1136"/>
        </w:trPr>
        <w:tc>
          <w:tcPr>
            <w:tcW w:w="9622" w:type="dxa"/>
          </w:tcPr>
          <w:p w14:paraId="61D0DA1F" w14:textId="372EE022" w:rsidR="00AD0B69" w:rsidRPr="000A186C" w:rsidRDefault="00AD0B69" w:rsidP="00C96B66">
            <w:pPr>
              <w:pStyle w:val="Tekstdymka1"/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>Wykład:</w:t>
            </w:r>
            <w:r w:rsidR="00E338C3" w:rsidRPr="000A18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6F738F20" w14:textId="47F61320" w:rsidR="00AD0B69" w:rsidRPr="000A186C" w:rsidRDefault="00585ACC" w:rsidP="00C96B66">
            <w:pPr>
              <w:pStyle w:val="Tekstdymka1"/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B69" w:rsidRPr="000A186C">
              <w:rPr>
                <w:rFonts w:ascii="Times New Roman" w:hAnsi="Times New Roman" w:cs="Times New Roman"/>
                <w:sz w:val="20"/>
                <w:szCs w:val="20"/>
              </w:rPr>
              <w:t>Ćwiczenia:</w:t>
            </w:r>
          </w:p>
          <w:p w14:paraId="148D9EFE" w14:textId="0EF50CC4" w:rsidR="00AD0B69" w:rsidRPr="000A186C" w:rsidRDefault="00E338C3" w:rsidP="002C3B5D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>ironia jako postawa i jako wyraz – wstępne rozróżnienia</w:t>
            </w:r>
          </w:p>
          <w:p w14:paraId="181936DD" w14:textId="35B229A9" w:rsidR="00AD0B69" w:rsidRPr="000A186C" w:rsidRDefault="00E338C3" w:rsidP="002C3B5D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>geneza ironii w kulturze; etyka ironii</w:t>
            </w:r>
            <w:r w:rsidR="00AB50EC" w:rsidRPr="000A186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="00AB50EC" w:rsidRPr="000A186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illusio</w:t>
            </w:r>
            <w:proofErr w:type="spellEnd"/>
            <w:r w:rsidR="00AB50EC" w:rsidRPr="000A186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C6AB7BC" w14:textId="77777777" w:rsidR="00E97AB5" w:rsidRPr="000A186C" w:rsidRDefault="00E338C3" w:rsidP="002C3B5D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>ironia tragiczna (losu) – przykłady literackie</w:t>
            </w:r>
          </w:p>
          <w:p w14:paraId="2F1C8E3F" w14:textId="77777777" w:rsidR="00E338C3" w:rsidRPr="000A186C" w:rsidRDefault="00E338C3" w:rsidP="002C3B5D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>komunikacyjne aspekty ironii, ironia sokratejska</w:t>
            </w:r>
          </w:p>
          <w:p w14:paraId="3A433E17" w14:textId="4043832D" w:rsidR="00AB50EC" w:rsidRPr="000A186C" w:rsidRDefault="00AB50EC" w:rsidP="002C3B5D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>ironia retoryczna, poszlaki ironii, pozajęzykowe aspekty ironii</w:t>
            </w:r>
          </w:p>
          <w:p w14:paraId="02B0E4F6" w14:textId="317D93A2" w:rsidR="00AB50EC" w:rsidRPr="000A186C" w:rsidRDefault="00AB50EC" w:rsidP="002C3B5D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>stopnie ironii</w:t>
            </w:r>
          </w:p>
          <w:p w14:paraId="3A46AB61" w14:textId="02B0D38A" w:rsidR="00AB50EC" w:rsidRPr="000A186C" w:rsidRDefault="00AB50EC" w:rsidP="002C3B5D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>behawioralny aspekt ironii</w:t>
            </w:r>
          </w:p>
          <w:p w14:paraId="1A5A85CB" w14:textId="7E2E0BCA" w:rsidR="00AB50EC" w:rsidRPr="000A186C" w:rsidRDefault="00AB50EC" w:rsidP="002C3B5D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A186C">
              <w:rPr>
                <w:rFonts w:ascii="Times New Roman" w:hAnsi="Times New Roman" w:cs="Times New Roman"/>
                <w:sz w:val="20"/>
                <w:szCs w:val="20"/>
              </w:rPr>
              <w:t>neurolingwistyczny aspekt ironii</w:t>
            </w:r>
          </w:p>
        </w:tc>
      </w:tr>
    </w:tbl>
    <w:p w14:paraId="21B3DFD6" w14:textId="77777777" w:rsidR="00AD0B69" w:rsidRPr="000A186C" w:rsidRDefault="00AD0B69" w:rsidP="00AD0B69">
      <w:pPr>
        <w:rPr>
          <w:sz w:val="20"/>
          <w:szCs w:val="20"/>
        </w:rPr>
      </w:pPr>
    </w:p>
    <w:p w14:paraId="0C9EDE07" w14:textId="77777777" w:rsidR="00AD0B69" w:rsidRPr="000A186C" w:rsidRDefault="00AD0B69" w:rsidP="00AD0B69">
      <w:pPr>
        <w:rPr>
          <w:sz w:val="20"/>
          <w:szCs w:val="20"/>
        </w:rPr>
      </w:pPr>
      <w:r w:rsidRPr="000A186C">
        <w:rPr>
          <w:sz w:val="20"/>
          <w:szCs w:val="20"/>
        </w:rPr>
        <w:t>Wykaz literatury podstawowej</w:t>
      </w:r>
    </w:p>
    <w:p w14:paraId="45B85862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0A186C" w14:paraId="1DCBA63D" w14:textId="77777777" w:rsidTr="002C3B5D">
        <w:trPr>
          <w:trHeight w:val="1347"/>
        </w:trPr>
        <w:tc>
          <w:tcPr>
            <w:tcW w:w="9622" w:type="dxa"/>
          </w:tcPr>
          <w:p w14:paraId="2043934E" w14:textId="77777777" w:rsidR="005A4CE1" w:rsidRPr="000A186C" w:rsidRDefault="005A4CE1" w:rsidP="005A4CE1">
            <w:pPr>
              <w:pStyle w:val="Akapitzlist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i/>
                <w:iCs/>
                <w:sz w:val="20"/>
                <w:szCs w:val="20"/>
              </w:rPr>
              <w:lastRenderedPageBreak/>
              <w:t>Ironia</w:t>
            </w:r>
            <w:r w:rsidRPr="000A186C">
              <w:rPr>
                <w:sz w:val="20"/>
                <w:szCs w:val="20"/>
              </w:rPr>
              <w:t xml:space="preserve">,  red. Michał Głowiński, Gdańsk 2002 (tu m.in. M. Głowiński, </w:t>
            </w:r>
            <w:r w:rsidRPr="000A186C">
              <w:rPr>
                <w:i/>
                <w:iCs/>
                <w:sz w:val="20"/>
                <w:szCs w:val="20"/>
              </w:rPr>
              <w:t>Ironia jako akt komunikacyjny</w:t>
            </w:r>
            <w:r w:rsidRPr="000A186C">
              <w:rPr>
                <w:sz w:val="20"/>
                <w:szCs w:val="20"/>
              </w:rPr>
              <w:t xml:space="preserve">, B. </w:t>
            </w:r>
            <w:proofErr w:type="spellStart"/>
            <w:r w:rsidRPr="000A186C">
              <w:rPr>
                <w:sz w:val="20"/>
                <w:szCs w:val="20"/>
              </w:rPr>
              <w:t>Alleman</w:t>
            </w:r>
            <w:proofErr w:type="spellEnd"/>
            <w:r w:rsidRPr="000A186C">
              <w:rPr>
                <w:sz w:val="20"/>
                <w:szCs w:val="20"/>
              </w:rPr>
              <w:t xml:space="preserve">  </w:t>
            </w:r>
            <w:r w:rsidRPr="000A186C">
              <w:rPr>
                <w:i/>
                <w:iCs/>
                <w:sz w:val="20"/>
                <w:szCs w:val="20"/>
              </w:rPr>
              <w:t>O ironii jako kategorii literackiej</w:t>
            </w:r>
            <w:r w:rsidRPr="000A186C">
              <w:rPr>
                <w:sz w:val="20"/>
                <w:szCs w:val="20"/>
              </w:rPr>
              <w:t xml:space="preserve">, D.S. </w:t>
            </w:r>
            <w:proofErr w:type="spellStart"/>
            <w:r w:rsidRPr="000A186C">
              <w:rPr>
                <w:sz w:val="20"/>
                <w:szCs w:val="20"/>
              </w:rPr>
              <w:t>Muecke</w:t>
            </w:r>
            <w:proofErr w:type="spellEnd"/>
            <w:r w:rsidRPr="000A186C">
              <w:rPr>
                <w:sz w:val="20"/>
                <w:szCs w:val="20"/>
              </w:rPr>
              <w:t xml:space="preserve">, </w:t>
            </w:r>
            <w:r w:rsidRPr="000A186C">
              <w:rPr>
                <w:i/>
                <w:iCs/>
                <w:sz w:val="20"/>
                <w:szCs w:val="20"/>
              </w:rPr>
              <w:t>Ironia: podstawowe klasyfikacje</w:t>
            </w:r>
            <w:r w:rsidRPr="000A186C">
              <w:rPr>
                <w:sz w:val="20"/>
                <w:szCs w:val="20"/>
              </w:rPr>
              <w:t>).</w:t>
            </w:r>
          </w:p>
          <w:p w14:paraId="5B76CBEF" w14:textId="77777777" w:rsidR="005A4CE1" w:rsidRPr="000A186C" w:rsidRDefault="005A4CE1" w:rsidP="005A4CE1">
            <w:pPr>
              <w:pStyle w:val="Akapitzlist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Kurcz Ida, </w:t>
            </w:r>
            <w:r w:rsidRPr="000A186C">
              <w:rPr>
                <w:i/>
                <w:iCs/>
                <w:sz w:val="20"/>
                <w:szCs w:val="20"/>
              </w:rPr>
              <w:t>Psychologia języka i komunikacji</w:t>
            </w:r>
            <w:r w:rsidRPr="000A186C">
              <w:rPr>
                <w:sz w:val="20"/>
                <w:szCs w:val="20"/>
              </w:rPr>
              <w:t>, Warszawa 2005 (wybrane fragmenty).</w:t>
            </w:r>
          </w:p>
          <w:p w14:paraId="777A7D4B" w14:textId="77777777" w:rsidR="005A4CE1" w:rsidRPr="000A186C" w:rsidRDefault="005A4CE1" w:rsidP="005A4CE1">
            <w:pPr>
              <w:pStyle w:val="Akapitzlist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Łaguna Piotr, </w:t>
            </w:r>
            <w:r w:rsidRPr="000A186C">
              <w:rPr>
                <w:i/>
                <w:iCs/>
                <w:sz w:val="20"/>
                <w:szCs w:val="20"/>
              </w:rPr>
              <w:t>Ironia jako postawa i jako wyraz</w:t>
            </w:r>
            <w:r w:rsidRPr="000A186C">
              <w:rPr>
                <w:sz w:val="20"/>
                <w:szCs w:val="20"/>
              </w:rPr>
              <w:t>, Kraków 1984.</w:t>
            </w:r>
          </w:p>
          <w:p w14:paraId="31258E8C" w14:textId="77777777" w:rsidR="005A4CE1" w:rsidRPr="000A186C" w:rsidRDefault="005A4CE1" w:rsidP="005A4CE1">
            <w:pPr>
              <w:pStyle w:val="Akapitzlist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proofErr w:type="spellStart"/>
            <w:r w:rsidRPr="000A186C">
              <w:rPr>
                <w:sz w:val="20"/>
                <w:szCs w:val="20"/>
              </w:rPr>
              <w:t>Rorty</w:t>
            </w:r>
            <w:proofErr w:type="spellEnd"/>
            <w:r w:rsidRPr="000A186C">
              <w:rPr>
                <w:sz w:val="20"/>
                <w:szCs w:val="20"/>
              </w:rPr>
              <w:t xml:space="preserve"> Richard, </w:t>
            </w:r>
            <w:r w:rsidRPr="000A186C">
              <w:rPr>
                <w:i/>
                <w:iCs/>
                <w:sz w:val="20"/>
                <w:szCs w:val="20"/>
              </w:rPr>
              <w:t>Przygodność, ironia, solidarność</w:t>
            </w:r>
            <w:r w:rsidRPr="000A186C">
              <w:rPr>
                <w:sz w:val="20"/>
                <w:szCs w:val="20"/>
              </w:rPr>
              <w:t>, przeł. W. J. Popowski, Warszawa 2009 (wybrane fragmenty).</w:t>
            </w:r>
          </w:p>
          <w:p w14:paraId="08DA64B5" w14:textId="77777777" w:rsidR="005A4CE1" w:rsidRPr="000A186C" w:rsidRDefault="005A4CE1" w:rsidP="005A4CE1">
            <w:pPr>
              <w:pStyle w:val="Akapitzlist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Syta Aneta, </w:t>
            </w:r>
            <w:r w:rsidRPr="000A186C">
              <w:rPr>
                <w:i/>
                <w:iCs/>
                <w:sz w:val="20"/>
                <w:szCs w:val="20"/>
              </w:rPr>
              <w:t>Dysfunkcje prawej półkuli mózgu a deficyty językowe i komunikacyjne</w:t>
            </w:r>
            <w:r w:rsidRPr="000A186C">
              <w:rPr>
                <w:sz w:val="20"/>
                <w:szCs w:val="20"/>
              </w:rPr>
              <w:t>, „Logopedia:” t. 48 nr 1, 2019, s. 79-90.</w:t>
            </w:r>
          </w:p>
          <w:p w14:paraId="3D56310C" w14:textId="77777777" w:rsidR="005A4CE1" w:rsidRPr="000A186C" w:rsidRDefault="005A4CE1" w:rsidP="005A4CE1">
            <w:pPr>
              <w:pStyle w:val="Akapitzlist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Szturc Włodzimierz, </w:t>
            </w:r>
            <w:proofErr w:type="spellStart"/>
            <w:r w:rsidRPr="000A186C">
              <w:rPr>
                <w:sz w:val="20"/>
                <w:szCs w:val="20"/>
              </w:rPr>
              <w:t>Eironeia</w:t>
            </w:r>
            <w:proofErr w:type="spellEnd"/>
            <w:r w:rsidRPr="000A186C">
              <w:rPr>
                <w:sz w:val="20"/>
                <w:szCs w:val="20"/>
              </w:rPr>
              <w:t>, Kraków 2018 (wybrane fragmenty).</w:t>
            </w:r>
          </w:p>
          <w:p w14:paraId="6BE726E2" w14:textId="6EF3DACB" w:rsidR="00AC7784" w:rsidRPr="000A186C" w:rsidRDefault="00AC7784" w:rsidP="007E239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2C3B5D" w:rsidRPr="000A186C" w14:paraId="41BAE6E0" w14:textId="77777777" w:rsidTr="000A186C">
        <w:trPr>
          <w:trHeight w:val="37"/>
        </w:trPr>
        <w:tc>
          <w:tcPr>
            <w:tcW w:w="9622" w:type="dxa"/>
          </w:tcPr>
          <w:p w14:paraId="5843F27F" w14:textId="77777777" w:rsidR="002C3B5D" w:rsidRPr="000A186C" w:rsidRDefault="002C3B5D" w:rsidP="00C96B66">
            <w:pPr>
              <w:ind w:left="639" w:hanging="639"/>
              <w:jc w:val="both"/>
              <w:rPr>
                <w:sz w:val="20"/>
                <w:szCs w:val="20"/>
              </w:rPr>
            </w:pPr>
          </w:p>
        </w:tc>
      </w:tr>
    </w:tbl>
    <w:p w14:paraId="28B528A3" w14:textId="77777777" w:rsidR="00AD0B69" w:rsidRPr="000A186C" w:rsidRDefault="00AD0B69" w:rsidP="00AD0B69">
      <w:pPr>
        <w:rPr>
          <w:sz w:val="20"/>
          <w:szCs w:val="20"/>
        </w:rPr>
      </w:pPr>
    </w:p>
    <w:p w14:paraId="48E4AAB7" w14:textId="77777777" w:rsidR="00AD0B69" w:rsidRPr="000A186C" w:rsidRDefault="00AD0B69" w:rsidP="00AD0B69">
      <w:pPr>
        <w:rPr>
          <w:sz w:val="20"/>
          <w:szCs w:val="20"/>
        </w:rPr>
      </w:pPr>
      <w:r w:rsidRPr="000A186C">
        <w:rPr>
          <w:sz w:val="20"/>
          <w:szCs w:val="20"/>
        </w:rPr>
        <w:t>Wykaz literatury uzupełniającej</w:t>
      </w:r>
    </w:p>
    <w:p w14:paraId="0775FC7C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0A186C" w14:paraId="4D4556BC" w14:textId="77777777" w:rsidTr="00C96B66">
        <w:trPr>
          <w:trHeight w:val="695"/>
        </w:trPr>
        <w:tc>
          <w:tcPr>
            <w:tcW w:w="9622" w:type="dxa"/>
          </w:tcPr>
          <w:p w14:paraId="29EF7820" w14:textId="77777777" w:rsidR="000A186C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proofErr w:type="spellStart"/>
            <w:r w:rsidRPr="000A186C">
              <w:rPr>
                <w:sz w:val="20"/>
                <w:szCs w:val="20"/>
              </w:rPr>
              <w:t>Białecka-Pikul</w:t>
            </w:r>
            <w:proofErr w:type="spellEnd"/>
            <w:r w:rsidRPr="000A186C">
              <w:rPr>
                <w:sz w:val="20"/>
                <w:szCs w:val="20"/>
              </w:rPr>
              <w:t xml:space="preserve"> Marta, </w:t>
            </w:r>
            <w:r w:rsidRPr="000A186C">
              <w:rPr>
                <w:i/>
                <w:iCs/>
                <w:sz w:val="20"/>
                <w:szCs w:val="20"/>
              </w:rPr>
              <w:t>Narodziny i rozwój refleksji nad myśleniem</w:t>
            </w:r>
            <w:r w:rsidRPr="000A186C">
              <w:rPr>
                <w:sz w:val="20"/>
                <w:szCs w:val="20"/>
              </w:rPr>
              <w:t>, Kraków 2012 (wybrane fragmenty)..</w:t>
            </w:r>
          </w:p>
          <w:p w14:paraId="62E027F5" w14:textId="77777777" w:rsidR="000A186C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proofErr w:type="spellStart"/>
            <w:r w:rsidRPr="000A186C">
              <w:rPr>
                <w:sz w:val="20"/>
                <w:szCs w:val="20"/>
              </w:rPr>
              <w:t>Bromberek-Dyzman</w:t>
            </w:r>
            <w:proofErr w:type="spellEnd"/>
            <w:r w:rsidRPr="000A186C">
              <w:rPr>
                <w:sz w:val="20"/>
                <w:szCs w:val="20"/>
              </w:rPr>
              <w:t xml:space="preserve"> Katarzyna, </w:t>
            </w:r>
            <w:r w:rsidRPr="000A186C">
              <w:rPr>
                <w:i/>
                <w:iCs/>
                <w:sz w:val="20"/>
                <w:szCs w:val="20"/>
              </w:rPr>
              <w:t>Język emocji a język ironii w pragmatyce eksperymentalnej</w:t>
            </w:r>
            <w:r w:rsidRPr="000A186C">
              <w:rPr>
                <w:sz w:val="20"/>
                <w:szCs w:val="20"/>
              </w:rPr>
              <w:t xml:space="preserve">, „Studia z </w:t>
            </w:r>
            <w:proofErr w:type="spellStart"/>
            <w:r w:rsidRPr="000A186C">
              <w:rPr>
                <w:sz w:val="20"/>
                <w:szCs w:val="20"/>
              </w:rPr>
              <w:t>Kognitywistyki</w:t>
            </w:r>
            <w:proofErr w:type="spellEnd"/>
            <w:r w:rsidRPr="000A186C">
              <w:rPr>
                <w:sz w:val="20"/>
                <w:szCs w:val="20"/>
              </w:rPr>
              <w:t xml:space="preserve"> i Filozofii Umysłu”, 2011, nr 5(1), s. 5–38.</w:t>
            </w:r>
          </w:p>
          <w:p w14:paraId="4C69D505" w14:textId="77777777" w:rsidR="000A186C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Domarecka Ewa, </w:t>
            </w:r>
            <w:r w:rsidRPr="000A186C">
              <w:rPr>
                <w:i/>
                <w:iCs/>
                <w:sz w:val="20"/>
                <w:szCs w:val="20"/>
              </w:rPr>
              <w:t xml:space="preserve">Afazja a </w:t>
            </w:r>
            <w:proofErr w:type="spellStart"/>
            <w:r w:rsidRPr="000A186C">
              <w:rPr>
                <w:i/>
                <w:iCs/>
                <w:sz w:val="20"/>
                <w:szCs w:val="20"/>
              </w:rPr>
              <w:t>pragnozja</w:t>
            </w:r>
            <w:proofErr w:type="spellEnd"/>
            <w:r w:rsidRPr="000A186C">
              <w:rPr>
                <w:i/>
                <w:iCs/>
                <w:sz w:val="20"/>
                <w:szCs w:val="20"/>
              </w:rPr>
              <w:t xml:space="preserve"> – diagnoza różnicowa</w:t>
            </w:r>
            <w:r w:rsidRPr="000A186C">
              <w:rPr>
                <w:sz w:val="20"/>
                <w:szCs w:val="20"/>
              </w:rPr>
              <w:t>, „Biuletyn Logopedyczny” nr 32, 2018, s. 173-183.</w:t>
            </w:r>
          </w:p>
          <w:p w14:paraId="131DF3B1" w14:textId="77777777" w:rsidR="000A186C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i/>
                <w:iCs/>
                <w:sz w:val="20"/>
                <w:szCs w:val="20"/>
              </w:rPr>
              <w:t>Logopedia. Teoria zaburzeń mowy</w:t>
            </w:r>
            <w:r w:rsidRPr="000A186C">
              <w:rPr>
                <w:sz w:val="20"/>
                <w:szCs w:val="20"/>
              </w:rPr>
              <w:t>, red. Stanisław Grabias, Marek Kurkowski, Lublin 2012 (wybrane fragmenty).</w:t>
            </w:r>
          </w:p>
          <w:p w14:paraId="7F1A7CBA" w14:textId="77777777" w:rsidR="000A186C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proofErr w:type="spellStart"/>
            <w:r w:rsidRPr="000A186C">
              <w:rPr>
                <w:sz w:val="20"/>
                <w:szCs w:val="20"/>
              </w:rPr>
              <w:t>Maciuszek</w:t>
            </w:r>
            <w:proofErr w:type="spellEnd"/>
            <w:r w:rsidRPr="000A186C">
              <w:rPr>
                <w:sz w:val="20"/>
                <w:szCs w:val="20"/>
              </w:rPr>
              <w:t xml:space="preserve"> Józef, </w:t>
            </w:r>
            <w:r w:rsidRPr="000A186C">
              <w:rPr>
                <w:i/>
                <w:iCs/>
                <w:sz w:val="20"/>
                <w:szCs w:val="20"/>
              </w:rPr>
              <w:t>Jak kontekst wpływa na znaczenie przekazu; o rozumieniu pośrednich i niedosłownych wypowiedzi (metafory, ironia, pośrednie akty mowy, wieloznaczności)</w:t>
            </w:r>
            <w:r w:rsidRPr="000A186C">
              <w:rPr>
                <w:sz w:val="20"/>
                <w:szCs w:val="20"/>
              </w:rPr>
              <w:t xml:space="preserve">, [w:] </w:t>
            </w:r>
            <w:r w:rsidRPr="000A186C">
              <w:rPr>
                <w:i/>
                <w:iCs/>
                <w:sz w:val="20"/>
                <w:szCs w:val="20"/>
              </w:rPr>
              <w:t>Człowiek w sytuacji – nie tylko z perspektywy psychologa. Studia inspirowane teorią Tadeusza Tomaszewskiego</w:t>
            </w:r>
            <w:r w:rsidRPr="000A186C">
              <w:rPr>
                <w:sz w:val="20"/>
                <w:szCs w:val="20"/>
              </w:rPr>
              <w:t xml:space="preserve">, red. Barbara </w:t>
            </w:r>
            <w:proofErr w:type="spellStart"/>
            <w:r w:rsidRPr="000A186C">
              <w:rPr>
                <w:sz w:val="20"/>
                <w:szCs w:val="20"/>
              </w:rPr>
              <w:t>Bokus</w:t>
            </w:r>
            <w:proofErr w:type="spellEnd"/>
            <w:r w:rsidRPr="000A186C">
              <w:rPr>
                <w:sz w:val="20"/>
                <w:szCs w:val="20"/>
              </w:rPr>
              <w:t>, Ewa Kosowska, Warszawa 2018.</w:t>
            </w:r>
          </w:p>
          <w:p w14:paraId="362FEAF3" w14:textId="77777777" w:rsidR="000A186C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Panasiuk Jolanta, </w:t>
            </w:r>
            <w:r w:rsidRPr="000A186C">
              <w:rPr>
                <w:i/>
                <w:iCs/>
                <w:sz w:val="20"/>
                <w:szCs w:val="20"/>
              </w:rPr>
              <w:t>Interakcyjne zachowania osób z afazją</w:t>
            </w:r>
            <w:r w:rsidRPr="000A186C">
              <w:rPr>
                <w:sz w:val="20"/>
                <w:szCs w:val="20"/>
              </w:rPr>
              <w:t>, „</w:t>
            </w:r>
            <w:proofErr w:type="spellStart"/>
            <w:r w:rsidRPr="000A186C">
              <w:rPr>
                <w:sz w:val="20"/>
                <w:szCs w:val="20"/>
              </w:rPr>
              <w:t>Logopoedia</w:t>
            </w:r>
            <w:proofErr w:type="spellEnd"/>
            <w:r w:rsidRPr="000A186C">
              <w:rPr>
                <w:sz w:val="20"/>
                <w:szCs w:val="20"/>
              </w:rPr>
              <w:t>” nr 49, z. 2, 2020, s. 121–151.</w:t>
            </w:r>
          </w:p>
          <w:p w14:paraId="67553E06" w14:textId="77777777" w:rsidR="000A186C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proofErr w:type="spellStart"/>
            <w:r w:rsidRPr="000A186C">
              <w:rPr>
                <w:sz w:val="20"/>
                <w:szCs w:val="20"/>
              </w:rPr>
              <w:t>Pąchalska</w:t>
            </w:r>
            <w:proofErr w:type="spellEnd"/>
            <w:r w:rsidRPr="000A186C">
              <w:rPr>
                <w:sz w:val="20"/>
                <w:szCs w:val="20"/>
              </w:rPr>
              <w:t xml:space="preserve"> Maria, </w:t>
            </w:r>
            <w:proofErr w:type="spellStart"/>
            <w:r w:rsidRPr="000A186C">
              <w:rPr>
                <w:sz w:val="20"/>
                <w:szCs w:val="20"/>
              </w:rPr>
              <w:t>MacQueen</w:t>
            </w:r>
            <w:proofErr w:type="spellEnd"/>
            <w:r w:rsidRPr="000A186C">
              <w:rPr>
                <w:sz w:val="20"/>
                <w:szCs w:val="20"/>
              </w:rPr>
              <w:t xml:space="preserve"> Bruce, D., </w:t>
            </w:r>
            <w:r w:rsidRPr="000A186C">
              <w:rPr>
                <w:i/>
                <w:iCs/>
                <w:sz w:val="20"/>
                <w:szCs w:val="20"/>
              </w:rPr>
              <w:t>Mózg i pragmatyka</w:t>
            </w:r>
            <w:r w:rsidRPr="000A186C">
              <w:rPr>
                <w:sz w:val="20"/>
                <w:szCs w:val="20"/>
              </w:rPr>
              <w:t xml:space="preserve">, [w:] </w:t>
            </w:r>
            <w:r w:rsidRPr="000A186C">
              <w:rPr>
                <w:i/>
                <w:iCs/>
                <w:sz w:val="20"/>
                <w:szCs w:val="20"/>
              </w:rPr>
              <w:t>Podstawy neuropsychologii klinicznej</w:t>
            </w:r>
            <w:r w:rsidRPr="000A186C">
              <w:rPr>
                <w:sz w:val="20"/>
                <w:szCs w:val="20"/>
              </w:rPr>
              <w:t>, red. Aneta R. Borkowska, Łucja Domańska, Lublin2008, s. 195–232.</w:t>
            </w:r>
          </w:p>
          <w:p w14:paraId="4C394C89" w14:textId="620BACE1" w:rsidR="000A186C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sz w:val="20"/>
                <w:szCs w:val="20"/>
              </w:rPr>
              <w:t xml:space="preserve">Pisula Ewa, </w:t>
            </w:r>
            <w:r w:rsidRPr="000A186C">
              <w:rPr>
                <w:i/>
                <w:iCs/>
                <w:sz w:val="20"/>
                <w:szCs w:val="20"/>
              </w:rPr>
              <w:t>Autyzm. Przyczyny, symptomy, terapia</w:t>
            </w:r>
            <w:r w:rsidRPr="000A186C">
              <w:rPr>
                <w:sz w:val="20"/>
                <w:szCs w:val="20"/>
              </w:rPr>
              <w:t>, Gdańsk 2015 (wybrane fragmenty).</w:t>
            </w:r>
          </w:p>
          <w:p w14:paraId="4D3A143D" w14:textId="77777777" w:rsidR="000A186C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i/>
                <w:iCs/>
                <w:sz w:val="20"/>
                <w:szCs w:val="20"/>
              </w:rPr>
              <w:t>Psychiatria</w:t>
            </w:r>
            <w:r w:rsidRPr="000A186C">
              <w:rPr>
                <w:sz w:val="20"/>
                <w:szCs w:val="20"/>
              </w:rPr>
              <w:t xml:space="preserve">, red. Adam Bilikiewicz i in., , Tom 1-2, Wrocław 2002 (wybrane fragmenty). </w:t>
            </w:r>
          </w:p>
          <w:p w14:paraId="4827344A" w14:textId="74F4307E" w:rsidR="000A186C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0A186C">
              <w:rPr>
                <w:i/>
                <w:iCs/>
                <w:sz w:val="20"/>
                <w:szCs w:val="20"/>
              </w:rPr>
              <w:t>Psychologia języka dziecka. Osiągnięcia, nowe perspektywy</w:t>
            </w:r>
            <w:r w:rsidRPr="000A186C">
              <w:rPr>
                <w:sz w:val="20"/>
                <w:szCs w:val="20"/>
              </w:rPr>
              <w:t xml:space="preserve">, red. Barbara </w:t>
            </w:r>
            <w:proofErr w:type="spellStart"/>
            <w:r w:rsidRPr="000A186C">
              <w:rPr>
                <w:sz w:val="20"/>
                <w:szCs w:val="20"/>
              </w:rPr>
              <w:t>Bokus</w:t>
            </w:r>
            <w:proofErr w:type="spellEnd"/>
            <w:r w:rsidRPr="000A186C">
              <w:rPr>
                <w:sz w:val="20"/>
                <w:szCs w:val="20"/>
              </w:rPr>
              <w:t xml:space="preserve">, Grace W. </w:t>
            </w:r>
            <w:proofErr w:type="spellStart"/>
            <w:r w:rsidRPr="000A186C">
              <w:rPr>
                <w:sz w:val="20"/>
                <w:szCs w:val="20"/>
              </w:rPr>
              <w:t>Shugar</w:t>
            </w:r>
            <w:proofErr w:type="spellEnd"/>
            <w:r w:rsidRPr="000A186C">
              <w:rPr>
                <w:sz w:val="20"/>
                <w:szCs w:val="20"/>
              </w:rPr>
              <w:t>, Gdańsk 2007 (wybrane fragmenty).</w:t>
            </w:r>
          </w:p>
          <w:p w14:paraId="09243657" w14:textId="230DC357" w:rsidR="005A4CE1" w:rsidRPr="000A186C" w:rsidRDefault="000A186C" w:rsidP="000A186C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proofErr w:type="spellStart"/>
            <w:r w:rsidRPr="000A186C">
              <w:rPr>
                <w:sz w:val="20"/>
                <w:szCs w:val="20"/>
              </w:rPr>
              <w:t>Winczura</w:t>
            </w:r>
            <w:proofErr w:type="spellEnd"/>
            <w:r w:rsidRPr="000A186C">
              <w:rPr>
                <w:sz w:val="20"/>
                <w:szCs w:val="20"/>
              </w:rPr>
              <w:t xml:space="preserve"> Barbara, </w:t>
            </w:r>
            <w:r w:rsidRPr="000A186C">
              <w:rPr>
                <w:i/>
                <w:iCs/>
                <w:sz w:val="20"/>
                <w:szCs w:val="20"/>
              </w:rPr>
              <w:t>Dziecko z autyzmem. Terapia deficytów poznawczych a teoria umysłu</w:t>
            </w:r>
            <w:r w:rsidRPr="000A186C">
              <w:rPr>
                <w:sz w:val="20"/>
                <w:szCs w:val="20"/>
              </w:rPr>
              <w:t>, Kraków 2025 (wybrane fragmenty).</w:t>
            </w:r>
          </w:p>
        </w:tc>
      </w:tr>
    </w:tbl>
    <w:p w14:paraId="781D594D" w14:textId="77777777" w:rsidR="00AD0B69" w:rsidRPr="000A186C" w:rsidRDefault="00AD0B69" w:rsidP="00AD0B69">
      <w:pPr>
        <w:ind w:left="709" w:hanging="709"/>
        <w:rPr>
          <w:sz w:val="20"/>
          <w:szCs w:val="20"/>
        </w:rPr>
      </w:pPr>
    </w:p>
    <w:p w14:paraId="18F7CFD1" w14:textId="77777777" w:rsidR="00AD0B69" w:rsidRPr="000A186C" w:rsidRDefault="00AD0B69" w:rsidP="00AD0B69">
      <w:pPr>
        <w:pStyle w:val="Tekstdymka1"/>
        <w:rPr>
          <w:rFonts w:ascii="Times New Roman" w:hAnsi="Times New Roman" w:cs="Times New Roman"/>
          <w:sz w:val="20"/>
          <w:szCs w:val="20"/>
        </w:rPr>
      </w:pPr>
    </w:p>
    <w:p w14:paraId="75EC4DAE" w14:textId="77777777" w:rsidR="00AD0B69" w:rsidRPr="000A186C" w:rsidRDefault="00AD0B69" w:rsidP="00AD0B69">
      <w:pPr>
        <w:pStyle w:val="Tekstdymka1"/>
        <w:rPr>
          <w:rFonts w:ascii="Times New Roman" w:hAnsi="Times New Roman" w:cs="Times New Roman"/>
          <w:sz w:val="20"/>
          <w:szCs w:val="20"/>
        </w:rPr>
      </w:pPr>
      <w:r w:rsidRPr="000A186C">
        <w:rPr>
          <w:rFonts w:ascii="Times New Roman" w:hAnsi="Times New Roman" w:cs="Times New Roman"/>
          <w:sz w:val="20"/>
          <w:szCs w:val="20"/>
        </w:rPr>
        <w:t>Bilans godzinowy zgodny z CNPS (Całkowity Nakład Pracy Studenta)</w:t>
      </w:r>
    </w:p>
    <w:p w14:paraId="056CF45D" w14:textId="77777777" w:rsidR="00AD0B69" w:rsidRPr="000A186C" w:rsidRDefault="00AD0B69" w:rsidP="00AD0B6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D0B69" w:rsidRPr="000A186C" w14:paraId="5784AA32" w14:textId="77777777" w:rsidTr="00C96B6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FE759D8" w14:textId="77777777" w:rsidR="00AD0B69" w:rsidRPr="000A186C" w:rsidRDefault="00AD0B69" w:rsidP="00C96B66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96E86F1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03B8C5E" w14:textId="3BF82E28" w:rsidR="00AD0B69" w:rsidRPr="000A186C" w:rsidRDefault="002C3B5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D0B69" w:rsidRPr="000A186C" w14:paraId="0A9637E9" w14:textId="77777777" w:rsidTr="00C96B6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78214E9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468F2D4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79389417" w14:textId="49936E57" w:rsidR="00AD0B69" w:rsidRPr="000A186C" w:rsidRDefault="002C3B5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16</w:t>
            </w:r>
          </w:p>
        </w:tc>
      </w:tr>
      <w:tr w:rsidR="00AD0B69" w:rsidRPr="000A186C" w14:paraId="30E5D74A" w14:textId="77777777" w:rsidTr="00C96B6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FEB9B5E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CB4480E" w14:textId="77777777" w:rsidR="00AD0B69" w:rsidRPr="000A186C" w:rsidRDefault="00AD0B69" w:rsidP="00C96B66">
            <w:pPr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B3D11EF" w14:textId="62D11432" w:rsidR="00AD0B69" w:rsidRPr="000A186C" w:rsidRDefault="002C3B5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D0B69" w:rsidRPr="000A186C" w14:paraId="1EDA91B8" w14:textId="77777777" w:rsidTr="00C96B6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C810713" w14:textId="77777777" w:rsidR="00AD0B69" w:rsidRPr="000A186C" w:rsidRDefault="00AD0B69" w:rsidP="00C96B66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7CF951E5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3C7B0E9" w14:textId="578F9FF4" w:rsidR="00AD0B69" w:rsidRPr="000A186C" w:rsidRDefault="002C3B5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16</w:t>
            </w:r>
          </w:p>
        </w:tc>
      </w:tr>
      <w:tr w:rsidR="00AD0B69" w:rsidRPr="000A186C" w14:paraId="397930B8" w14:textId="77777777" w:rsidTr="00C96B6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21506BA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BAFE0F7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55643F0" w14:textId="3B0F7831" w:rsidR="00AD0B69" w:rsidRPr="000A186C" w:rsidRDefault="002C3B5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D0B69" w:rsidRPr="000A186C" w14:paraId="789D4415" w14:textId="77777777" w:rsidTr="00C96B6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94ED736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0A320AF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D29D355" w14:textId="5B82CA76" w:rsidR="00AD0B69" w:rsidRPr="000A186C" w:rsidRDefault="002C3B5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</w:tr>
      <w:tr w:rsidR="00AD0B69" w:rsidRPr="000A186C" w14:paraId="5136A62C" w14:textId="77777777" w:rsidTr="00C96B66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449E286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184031F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078B14D" w14:textId="20C57F70" w:rsidR="00AD0B69" w:rsidRPr="000A186C" w:rsidRDefault="002C3B5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</w:tr>
      <w:tr w:rsidR="00AD0B69" w:rsidRPr="000A186C" w14:paraId="4D7CB2DF" w14:textId="77777777" w:rsidTr="00C96B6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891BF99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A7033B6" w14:textId="2BB8924B" w:rsidR="00AD0B69" w:rsidRPr="000A186C" w:rsidRDefault="002C3B5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50</w:t>
            </w:r>
          </w:p>
        </w:tc>
      </w:tr>
      <w:tr w:rsidR="00AD0B69" w:rsidRPr="000A186C" w14:paraId="6060B6A0" w14:textId="77777777" w:rsidTr="00C96B6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3E6E21D" w14:textId="77777777" w:rsidR="00AD0B69" w:rsidRPr="000A186C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B7D48DB" w14:textId="6906CEB8" w:rsidR="00AD0B69" w:rsidRPr="000A186C" w:rsidRDefault="002C3B5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186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</w:tbl>
    <w:p w14:paraId="794AF362" w14:textId="77777777" w:rsidR="00AD0B69" w:rsidRPr="000A186C" w:rsidRDefault="00AD0B69" w:rsidP="00AD0B69">
      <w:pPr>
        <w:pStyle w:val="Tekstdymka1"/>
        <w:rPr>
          <w:rFonts w:ascii="Times New Roman" w:hAnsi="Times New Roman" w:cs="Times New Roman"/>
          <w:sz w:val="20"/>
          <w:szCs w:val="20"/>
        </w:rPr>
      </w:pPr>
    </w:p>
    <w:p w14:paraId="4B67FFF2" w14:textId="77777777" w:rsidR="002C446B" w:rsidRPr="000A186C" w:rsidRDefault="002C446B">
      <w:pPr>
        <w:rPr>
          <w:sz w:val="20"/>
          <w:szCs w:val="20"/>
        </w:rPr>
      </w:pPr>
    </w:p>
    <w:sectPr w:rsidR="002C446B" w:rsidRPr="000A186C" w:rsidSect="00F04B9E">
      <w:footerReference w:type="default" r:id="rId8"/>
      <w:headerReference w:type="firs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C2053" w14:textId="77777777" w:rsidR="00070185" w:rsidRDefault="00070185">
      <w:r>
        <w:separator/>
      </w:r>
    </w:p>
  </w:endnote>
  <w:endnote w:type="continuationSeparator" w:id="0">
    <w:p w14:paraId="11D55329" w14:textId="77777777" w:rsidR="00070185" w:rsidRDefault="0007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4C557" w14:textId="77777777" w:rsidR="00A83AF0" w:rsidRDefault="00AD0B6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D627C">
      <w:rPr>
        <w:noProof/>
      </w:rPr>
      <w:t>2</w:t>
    </w:r>
    <w:r>
      <w:fldChar w:fldCharType="end"/>
    </w:r>
  </w:p>
  <w:p w14:paraId="6AD399D5" w14:textId="77777777" w:rsidR="00A83AF0" w:rsidRDefault="00A83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30076" w14:textId="77777777" w:rsidR="00070185" w:rsidRDefault="00070185">
      <w:r>
        <w:separator/>
      </w:r>
    </w:p>
  </w:footnote>
  <w:footnote w:type="continuationSeparator" w:id="0">
    <w:p w14:paraId="6966E79B" w14:textId="77777777" w:rsidR="00070185" w:rsidRDefault="00070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4BA3" w14:textId="77777777" w:rsidR="00A83AF0" w:rsidRPr="00A05304" w:rsidRDefault="00AD0B69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27B9195E"/>
    <w:multiLevelType w:val="hybridMultilevel"/>
    <w:tmpl w:val="31A04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4737C"/>
    <w:multiLevelType w:val="hybridMultilevel"/>
    <w:tmpl w:val="425E9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C5418"/>
    <w:multiLevelType w:val="hybridMultilevel"/>
    <w:tmpl w:val="D18C6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13D4D"/>
    <w:multiLevelType w:val="hybridMultilevel"/>
    <w:tmpl w:val="FED84A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527F68"/>
    <w:multiLevelType w:val="hybridMultilevel"/>
    <w:tmpl w:val="71C28C70"/>
    <w:lvl w:ilvl="0" w:tplc="F40E5A9C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65765"/>
    <w:multiLevelType w:val="hybridMultilevel"/>
    <w:tmpl w:val="FBCA24C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34048247">
    <w:abstractNumId w:val="4"/>
  </w:num>
  <w:num w:numId="2" w16cid:durableId="1213805885">
    <w:abstractNumId w:val="1"/>
  </w:num>
  <w:num w:numId="3" w16cid:durableId="900671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3640844">
    <w:abstractNumId w:val="6"/>
  </w:num>
  <w:num w:numId="5" w16cid:durableId="388117268">
    <w:abstractNumId w:val="5"/>
  </w:num>
  <w:num w:numId="6" w16cid:durableId="1699313158">
    <w:abstractNumId w:val="2"/>
  </w:num>
  <w:num w:numId="7" w16cid:durableId="683941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03"/>
    <w:rsid w:val="00001EFD"/>
    <w:rsid w:val="000473B6"/>
    <w:rsid w:val="00070185"/>
    <w:rsid w:val="0008130D"/>
    <w:rsid w:val="000A186C"/>
    <w:rsid w:val="000D77D7"/>
    <w:rsid w:val="00182127"/>
    <w:rsid w:val="001B04E7"/>
    <w:rsid w:val="001B411E"/>
    <w:rsid w:val="001E2F01"/>
    <w:rsid w:val="00283EDB"/>
    <w:rsid w:val="002C3B5D"/>
    <w:rsid w:val="002C446B"/>
    <w:rsid w:val="00317158"/>
    <w:rsid w:val="003474D4"/>
    <w:rsid w:val="003832C3"/>
    <w:rsid w:val="003C6C1C"/>
    <w:rsid w:val="00487D44"/>
    <w:rsid w:val="00490FF9"/>
    <w:rsid w:val="00495B38"/>
    <w:rsid w:val="00585ACC"/>
    <w:rsid w:val="005A4CE1"/>
    <w:rsid w:val="005F2AF4"/>
    <w:rsid w:val="0066172D"/>
    <w:rsid w:val="007E239D"/>
    <w:rsid w:val="008232F9"/>
    <w:rsid w:val="0086760D"/>
    <w:rsid w:val="008D7D7E"/>
    <w:rsid w:val="009B5CB4"/>
    <w:rsid w:val="00A83AF0"/>
    <w:rsid w:val="00AB50EC"/>
    <w:rsid w:val="00AC3E51"/>
    <w:rsid w:val="00AC7784"/>
    <w:rsid w:val="00AD0B69"/>
    <w:rsid w:val="00B90E41"/>
    <w:rsid w:val="00BC61EE"/>
    <w:rsid w:val="00C84875"/>
    <w:rsid w:val="00CE715D"/>
    <w:rsid w:val="00D63503"/>
    <w:rsid w:val="00D772FB"/>
    <w:rsid w:val="00DD627C"/>
    <w:rsid w:val="00E338C3"/>
    <w:rsid w:val="00E97AB5"/>
    <w:rsid w:val="00F7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F1A2"/>
  <w15:chartTrackingRefBased/>
  <w15:docId w15:val="{DC89D016-C107-4810-862E-D0F1D6591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B6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D0B6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0B6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AD0B69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AD0B69"/>
    <w:rPr>
      <w:rFonts w:ascii="Arial" w:eastAsia="Times New Roman" w:hAnsi="Arial" w:cs="Times New Roman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semiHidden/>
    <w:rsid w:val="00AD0B6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D0B69"/>
    <w:pPr>
      <w:suppressLineNumbers/>
    </w:pPr>
  </w:style>
  <w:style w:type="paragraph" w:customStyle="1" w:styleId="Tekstdymka1">
    <w:name w:val="Tekst dymka1"/>
    <w:basedOn w:val="Normalny"/>
    <w:rsid w:val="00AD0B69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D0B6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D0B6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y2iqfc">
    <w:name w:val="y2iqfc"/>
    <w:basedOn w:val="Domylnaczcionkaakapitu"/>
    <w:rsid w:val="00AD0B69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0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B04E7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5F2A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6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gdalena.roszczynialska@uken.kra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977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Mirosław Michalik</cp:lastModifiedBy>
  <cp:revision>5</cp:revision>
  <dcterms:created xsi:type="dcterms:W3CDTF">2026-02-23T17:58:00Z</dcterms:created>
  <dcterms:modified xsi:type="dcterms:W3CDTF">2026-02-24T15:07:00Z</dcterms:modified>
</cp:coreProperties>
</file>